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10E85">
      <w:pPr>
        <w:shd w:val="clear" w:color="auto" w:fill="FFFFFF"/>
      </w:pPr>
    </w:p>
    <w:p w:rsidR="00000000" w:rsidRPr="00E0682E" w:rsidRDefault="00110E85" w:rsidP="00E0682E">
      <w:pPr>
        <w:shd w:val="clear" w:color="auto" w:fill="FFFFFF"/>
        <w:spacing w:before="586" w:line="259" w:lineRule="exact"/>
        <w:ind w:left="5045" w:right="730" w:firstLine="1603"/>
        <w:rPr>
          <w:rFonts w:eastAsia="Times New Roman"/>
          <w:sz w:val="18"/>
          <w:szCs w:val="18"/>
        </w:rPr>
      </w:pPr>
      <w:r>
        <w:rPr>
          <w:rFonts w:eastAsia="Times New Roman" w:cs="Times New Roman"/>
          <w:sz w:val="18"/>
          <w:szCs w:val="18"/>
        </w:rPr>
        <w:t>Приложение к</w:t>
      </w:r>
      <w:r>
        <w:rPr>
          <w:rFonts w:eastAsia="Times New Roman"/>
          <w:sz w:val="18"/>
          <w:szCs w:val="18"/>
        </w:rPr>
        <w:t xml:space="preserve"> </w:t>
      </w:r>
      <w:r>
        <w:rPr>
          <w:rFonts w:eastAsia="Times New Roman" w:cs="Times New Roman"/>
          <w:sz w:val="18"/>
          <w:szCs w:val="18"/>
        </w:rPr>
        <w:t>постановлению</w:t>
      </w:r>
      <w:r>
        <w:rPr>
          <w:rFonts w:eastAsia="Times New Roman"/>
          <w:sz w:val="18"/>
          <w:szCs w:val="18"/>
        </w:rPr>
        <w:t xml:space="preserve"> </w:t>
      </w:r>
      <w:r w:rsidR="00E0682E">
        <w:rPr>
          <w:rFonts w:eastAsia="Times New Roman"/>
          <w:sz w:val="18"/>
          <w:szCs w:val="18"/>
        </w:rPr>
        <w:t xml:space="preserve">           </w:t>
      </w:r>
      <w:r>
        <w:rPr>
          <w:rFonts w:eastAsia="Times New Roman" w:cs="Times New Roman"/>
          <w:sz w:val="18"/>
          <w:szCs w:val="18"/>
        </w:rPr>
        <w:t>Главы</w:t>
      </w:r>
      <w:r>
        <w:rPr>
          <w:rFonts w:eastAsia="Times New Roman"/>
          <w:sz w:val="18"/>
          <w:szCs w:val="18"/>
        </w:rPr>
        <w:t xml:space="preserve"> </w:t>
      </w:r>
      <w:r>
        <w:rPr>
          <w:rFonts w:eastAsia="Times New Roman" w:cs="Times New Roman"/>
          <w:sz w:val="18"/>
          <w:szCs w:val="18"/>
        </w:rPr>
        <w:t>АМО</w:t>
      </w:r>
      <w:r>
        <w:rPr>
          <w:rFonts w:eastAsia="Times New Roman"/>
          <w:sz w:val="18"/>
          <w:szCs w:val="18"/>
        </w:rPr>
        <w:t xml:space="preserve"> </w:t>
      </w:r>
      <w:proofErr w:type="spellStart"/>
      <w:r>
        <w:rPr>
          <w:rFonts w:eastAsia="Times New Roman" w:cs="Times New Roman"/>
          <w:sz w:val="18"/>
          <w:szCs w:val="18"/>
        </w:rPr>
        <w:t>Дигорский</w:t>
      </w:r>
      <w:proofErr w:type="spellEnd"/>
      <w:r>
        <w:rPr>
          <w:rFonts w:eastAsia="Times New Roman"/>
          <w:sz w:val="18"/>
          <w:szCs w:val="18"/>
        </w:rPr>
        <w:t xml:space="preserve"> </w:t>
      </w:r>
      <w:r>
        <w:rPr>
          <w:rFonts w:eastAsia="Times New Roman" w:cs="Times New Roman"/>
          <w:sz w:val="18"/>
          <w:szCs w:val="18"/>
        </w:rPr>
        <w:t>район</w:t>
      </w:r>
    </w:p>
    <w:p w:rsidR="00000000" w:rsidRPr="00E0682E" w:rsidRDefault="00110E85">
      <w:pPr>
        <w:shd w:val="clear" w:color="auto" w:fill="FFFFFF"/>
        <w:ind w:left="5112"/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т </w:t>
      </w:r>
      <w:r w:rsidR="00E0682E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</w:rPr>
        <w:t>17.12.2008 г.</w:t>
      </w:r>
      <w:r w:rsidRPr="00E0682E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E0682E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E068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0682E">
        <w:rPr>
          <w:rFonts w:ascii="Times New Roman" w:eastAsia="Times New Roman" w:hAnsi="Times New Roman" w:cs="Times New Roman"/>
          <w:i/>
          <w:iCs/>
          <w:sz w:val="28"/>
          <w:szCs w:val="28"/>
        </w:rPr>
        <w:t>39</w:t>
      </w:r>
      <w:r w:rsidR="00E0682E">
        <w:rPr>
          <w:rFonts w:ascii="Times New Roman" w:eastAsia="Times New Roman" w:hAnsi="Times New Roman" w:cs="Times New Roman"/>
          <w:i/>
          <w:iCs/>
          <w:sz w:val="28"/>
          <w:szCs w:val="28"/>
        </w:rPr>
        <w:t>6</w:t>
      </w:r>
    </w:p>
    <w:p w:rsidR="00000000" w:rsidRPr="00E0682E" w:rsidRDefault="00110E85">
      <w:pPr>
        <w:shd w:val="clear" w:color="auto" w:fill="FFFFFF"/>
        <w:ind w:left="6048"/>
      </w:pPr>
    </w:p>
    <w:p w:rsidR="00000000" w:rsidRDefault="00110E85">
      <w:pPr>
        <w:shd w:val="clear" w:color="auto" w:fill="FFFFFF"/>
        <w:spacing w:before="259"/>
        <w:ind w:left="4853"/>
      </w:pPr>
      <w:r>
        <w:rPr>
          <w:rFonts w:eastAsia="Times New Roman" w:cs="Times New Roman"/>
          <w:sz w:val="24"/>
          <w:szCs w:val="24"/>
        </w:rPr>
        <w:t>КОДЫ</w:t>
      </w:r>
    </w:p>
    <w:p w:rsidR="00000000" w:rsidRDefault="00110E85">
      <w:pPr>
        <w:shd w:val="clear" w:color="auto" w:fill="FFFFFF"/>
        <w:spacing w:before="744"/>
        <w:ind w:left="562"/>
      </w:pPr>
      <w:proofErr w:type="gramStart"/>
      <w:r>
        <w:rPr>
          <w:rFonts w:eastAsia="Times New Roman" w:cs="Times New Roman"/>
          <w:b/>
          <w:bCs/>
          <w:spacing w:val="-1"/>
        </w:rPr>
        <w:t>классификации</w:t>
      </w:r>
      <w:r>
        <w:rPr>
          <w:rFonts w:eastAsia="Times New Roman"/>
          <w:b/>
          <w:bCs/>
          <w:spacing w:val="-1"/>
        </w:rPr>
        <w:t xml:space="preserve"> </w:t>
      </w:r>
      <w:r>
        <w:rPr>
          <w:rFonts w:eastAsia="Times New Roman" w:cs="Times New Roman"/>
          <w:b/>
          <w:bCs/>
          <w:spacing w:val="-1"/>
        </w:rPr>
        <w:t>доходов</w:t>
      </w:r>
      <w:r>
        <w:rPr>
          <w:rFonts w:eastAsia="Times New Roman"/>
          <w:b/>
          <w:bCs/>
          <w:spacing w:val="-1"/>
        </w:rPr>
        <w:t xml:space="preserve"> </w:t>
      </w:r>
      <w:r>
        <w:rPr>
          <w:rFonts w:eastAsia="Times New Roman" w:cs="Times New Roman"/>
          <w:b/>
          <w:bCs/>
          <w:spacing w:val="-1"/>
        </w:rPr>
        <w:t>районного</w:t>
      </w:r>
      <w:r>
        <w:rPr>
          <w:rFonts w:eastAsia="Times New Roman"/>
          <w:b/>
          <w:bCs/>
          <w:spacing w:val="-1"/>
        </w:rPr>
        <w:t xml:space="preserve"> </w:t>
      </w:r>
      <w:r>
        <w:rPr>
          <w:rFonts w:eastAsia="Times New Roman" w:cs="Times New Roman"/>
          <w:b/>
          <w:bCs/>
          <w:spacing w:val="-1"/>
        </w:rPr>
        <w:t>бюджета</w:t>
      </w:r>
      <w:r>
        <w:rPr>
          <w:rFonts w:eastAsia="Times New Roman"/>
          <w:b/>
          <w:bCs/>
          <w:spacing w:val="-1"/>
        </w:rPr>
        <w:t>,</w:t>
      </w:r>
      <w:r w:rsidR="00E0682E">
        <w:rPr>
          <w:rFonts w:eastAsia="Times New Roman"/>
          <w:b/>
          <w:bCs/>
          <w:spacing w:val="-1"/>
        </w:rPr>
        <w:t xml:space="preserve"> </w:t>
      </w:r>
      <w:r>
        <w:rPr>
          <w:rFonts w:eastAsia="Times New Roman" w:cs="Times New Roman"/>
          <w:b/>
          <w:bCs/>
          <w:spacing w:val="-1"/>
        </w:rPr>
        <w:t>закрепленные</w:t>
      </w:r>
      <w:r>
        <w:rPr>
          <w:rFonts w:eastAsia="Times New Roman"/>
          <w:b/>
          <w:bCs/>
          <w:spacing w:val="-1"/>
        </w:rPr>
        <w:t xml:space="preserve"> </w:t>
      </w:r>
      <w:r>
        <w:rPr>
          <w:rFonts w:eastAsia="Times New Roman" w:cs="Times New Roman"/>
          <w:b/>
          <w:bCs/>
          <w:spacing w:val="-1"/>
        </w:rPr>
        <w:t>за</w:t>
      </w:r>
      <w:r>
        <w:rPr>
          <w:rFonts w:eastAsia="Times New Roman"/>
          <w:b/>
          <w:bCs/>
          <w:spacing w:val="-1"/>
        </w:rPr>
        <w:t xml:space="preserve"> </w:t>
      </w:r>
      <w:r>
        <w:rPr>
          <w:rFonts w:eastAsia="Times New Roman" w:cs="Times New Roman"/>
          <w:b/>
          <w:bCs/>
          <w:spacing w:val="-1"/>
        </w:rPr>
        <w:t>администраторами</w:t>
      </w:r>
      <w:r>
        <w:rPr>
          <w:rFonts w:eastAsia="Times New Roman"/>
          <w:b/>
          <w:bCs/>
          <w:spacing w:val="-1"/>
        </w:rPr>
        <w:t xml:space="preserve"> </w:t>
      </w:r>
      <w:r>
        <w:rPr>
          <w:rFonts w:eastAsia="Times New Roman" w:cs="Times New Roman"/>
          <w:b/>
          <w:bCs/>
          <w:spacing w:val="-1"/>
        </w:rPr>
        <w:t>районного</w:t>
      </w:r>
      <w:proofErr w:type="gramEnd"/>
    </w:p>
    <w:p w:rsidR="00000000" w:rsidRDefault="00110E85">
      <w:pPr>
        <w:shd w:val="clear" w:color="auto" w:fill="FFFFFF"/>
        <w:spacing w:before="19"/>
        <w:ind w:left="4776"/>
      </w:pPr>
      <w:r>
        <w:rPr>
          <w:rFonts w:eastAsia="Times New Roman" w:cs="Times New Roman"/>
          <w:b/>
          <w:bCs/>
          <w:spacing w:val="-3"/>
        </w:rPr>
        <w:t>бюджета</w:t>
      </w:r>
    </w:p>
    <w:p w:rsidR="00000000" w:rsidRDefault="00110E85">
      <w:pPr>
        <w:shd w:val="clear" w:color="auto" w:fill="FFFFFF"/>
        <w:spacing w:before="230"/>
        <w:ind w:left="91"/>
      </w:pPr>
    </w:p>
    <w:p w:rsidR="00000000" w:rsidRDefault="00110E85">
      <w:pPr>
        <w:spacing w:after="48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98"/>
        <w:gridCol w:w="2942"/>
        <w:gridCol w:w="6038"/>
      </w:tblGrid>
      <w:tr w:rsidR="00000000">
        <w:tblPrEx>
          <w:tblCellMar>
            <w:top w:w="0" w:type="dxa"/>
            <w:bottom w:w="0" w:type="dxa"/>
          </w:tblCellMar>
        </w:tblPrEx>
        <w:trPr>
          <w:trHeight w:hRule="exact" w:val="552"/>
        </w:trPr>
        <w:tc>
          <w:tcPr>
            <w:tcW w:w="39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10E85">
            <w:pPr>
              <w:shd w:val="clear" w:color="auto" w:fill="FFFFFF"/>
              <w:spacing w:line="302" w:lineRule="exact"/>
            </w:pPr>
            <w:r>
              <w:rPr>
                <w:rFonts w:eastAsia="Times New Roman" w:cs="Times New Roman"/>
                <w:sz w:val="24"/>
                <w:szCs w:val="24"/>
              </w:rPr>
              <w:t>Код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</w:rPr>
              <w:t>бюджетной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</w:rPr>
              <w:t>классификации Российской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</w:rPr>
              <w:t>Федерации</w:t>
            </w:r>
          </w:p>
        </w:tc>
        <w:tc>
          <w:tcPr>
            <w:tcW w:w="603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110E85">
            <w:pPr>
              <w:shd w:val="clear" w:color="auto" w:fill="FFFFFF"/>
              <w:spacing w:line="302" w:lineRule="exact"/>
              <w:ind w:firstLine="10"/>
              <w:jc w:val="both"/>
            </w:pPr>
            <w:r>
              <w:rPr>
                <w:rFonts w:eastAsia="Times New Roman" w:cs="Times New Roman"/>
                <w:sz w:val="24"/>
                <w:szCs w:val="24"/>
              </w:rPr>
              <w:t>наименование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</w:rPr>
              <w:t>администра</w:t>
            </w:r>
            <w:r>
              <w:rPr>
                <w:rFonts w:eastAsia="Times New Roman" w:cs="Times New Roman"/>
                <w:sz w:val="24"/>
                <w:szCs w:val="24"/>
              </w:rPr>
              <w:t>тора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</w:rPr>
              <w:t>доходов районного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</w:rPr>
              <w:t>бюджета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878"/>
        </w:trPr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10E85">
            <w:pPr>
              <w:shd w:val="clear" w:color="auto" w:fill="FFFFFF"/>
              <w:spacing w:line="302" w:lineRule="exact"/>
            </w:pPr>
            <w:proofErr w:type="spellStart"/>
            <w:r>
              <w:rPr>
                <w:rFonts w:eastAsia="Times New Roman" w:cs="Times New Roman"/>
                <w:sz w:val="24"/>
                <w:szCs w:val="24"/>
              </w:rPr>
              <w:t>админи</w:t>
            </w:r>
            <w:proofErr w:type="spellEnd"/>
          </w:p>
          <w:p w:rsidR="00000000" w:rsidRDefault="00110E85">
            <w:pPr>
              <w:shd w:val="clear" w:color="auto" w:fill="FFFFFF"/>
              <w:spacing w:line="302" w:lineRule="exact"/>
            </w:pPr>
            <w:proofErr w:type="spellStart"/>
            <w:r>
              <w:rPr>
                <w:rFonts w:eastAsia="Times New Roman" w:cs="Times New Roman"/>
                <w:sz w:val="24"/>
                <w:szCs w:val="24"/>
              </w:rPr>
              <w:t>страто</w:t>
            </w:r>
            <w:proofErr w:type="spellEnd"/>
          </w:p>
          <w:p w:rsidR="00000000" w:rsidRDefault="00110E85">
            <w:pPr>
              <w:shd w:val="clear" w:color="auto" w:fill="FFFFFF"/>
              <w:spacing w:line="302" w:lineRule="exact"/>
            </w:pPr>
            <w:proofErr w:type="spellStart"/>
            <w:r>
              <w:rPr>
                <w:rFonts w:eastAsia="Times New Roman" w:cs="Times New Roman"/>
                <w:b/>
                <w:bCs/>
              </w:rPr>
              <w:t>ра</w:t>
            </w:r>
            <w:proofErr w:type="spellEnd"/>
          </w:p>
        </w:tc>
        <w:tc>
          <w:tcPr>
            <w:tcW w:w="2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10E85">
            <w:pPr>
              <w:shd w:val="clear" w:color="auto" w:fill="FFFFFF"/>
              <w:spacing w:line="298" w:lineRule="exact"/>
            </w:pPr>
            <w:r>
              <w:rPr>
                <w:rFonts w:eastAsia="Times New Roman" w:cs="Times New Roman"/>
                <w:sz w:val="24"/>
                <w:szCs w:val="24"/>
              </w:rPr>
              <w:t>доходов</w:t>
            </w:r>
            <w:r>
              <w:rPr>
                <w:rFonts w:eastAsia="Times New Roman"/>
                <w:sz w:val="24"/>
                <w:szCs w:val="24"/>
              </w:rPr>
              <w:t xml:space="preserve">        </w:t>
            </w:r>
            <w:r>
              <w:rPr>
                <w:rFonts w:eastAsia="Times New Roman" w:cs="Times New Roman"/>
                <w:sz w:val="24"/>
                <w:szCs w:val="24"/>
              </w:rPr>
              <w:t>районного бюджета</w:t>
            </w:r>
          </w:p>
        </w:tc>
        <w:tc>
          <w:tcPr>
            <w:tcW w:w="603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10E85">
            <w:pPr>
              <w:shd w:val="clear" w:color="auto" w:fill="FFFFFF"/>
              <w:spacing w:line="298" w:lineRule="exact"/>
            </w:pPr>
          </w:p>
          <w:p w:rsidR="00000000" w:rsidRDefault="00110E85">
            <w:pPr>
              <w:shd w:val="clear" w:color="auto" w:fill="FFFFFF"/>
              <w:spacing w:line="298" w:lineRule="exact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514"/>
        </w:trPr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10E85">
            <w:pPr>
              <w:shd w:val="clear" w:color="auto" w:fill="FFFFFF"/>
              <w:ind w:left="245"/>
            </w:pPr>
            <w:r>
              <w:rPr>
                <w:b/>
                <w:bCs/>
              </w:rPr>
              <w:t>227</w:t>
            </w:r>
          </w:p>
        </w:tc>
        <w:tc>
          <w:tcPr>
            <w:tcW w:w="2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10E85">
            <w:pPr>
              <w:shd w:val="clear" w:color="auto" w:fill="FFFFFF"/>
              <w:spacing w:line="259" w:lineRule="exact"/>
              <w:ind w:left="566" w:right="566"/>
            </w:pPr>
            <w:r>
              <w:rPr>
                <w:rFonts w:eastAsia="Times New Roman" w:cs="Times New Roman"/>
                <w:b/>
                <w:bCs/>
              </w:rPr>
              <w:t>ИНН</w:t>
            </w:r>
            <w:r>
              <w:rPr>
                <w:rFonts w:eastAsia="Times New Roman"/>
                <w:b/>
                <w:bCs/>
              </w:rPr>
              <w:t xml:space="preserve"> 1507002423 </w:t>
            </w:r>
            <w:r>
              <w:rPr>
                <w:rFonts w:eastAsia="Times New Roman" w:cs="Times New Roman"/>
                <w:b/>
                <w:bCs/>
              </w:rPr>
              <w:t>КПП</w:t>
            </w:r>
            <w:r>
              <w:rPr>
                <w:rFonts w:eastAsia="Times New Roman"/>
                <w:b/>
                <w:bCs/>
              </w:rPr>
              <w:t>150701001</w:t>
            </w:r>
          </w:p>
        </w:tc>
        <w:tc>
          <w:tcPr>
            <w:tcW w:w="6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10E85">
            <w:pPr>
              <w:shd w:val="clear" w:color="auto" w:fill="FFFFFF"/>
              <w:spacing w:line="254" w:lineRule="exact"/>
              <w:ind w:hanging="10"/>
              <w:jc w:val="both"/>
            </w:pPr>
            <w:r>
              <w:rPr>
                <w:rFonts w:eastAsia="Times New Roman" w:cs="Times New Roman"/>
                <w:b/>
                <w:bCs/>
              </w:rPr>
              <w:t>Администрация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 w:cs="Times New Roman"/>
                <w:b/>
                <w:bCs/>
              </w:rPr>
              <w:t>Муниципального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 w:cs="Times New Roman"/>
                <w:b/>
                <w:bCs/>
              </w:rPr>
              <w:t>образования</w:t>
            </w:r>
            <w:r>
              <w:rPr>
                <w:rFonts w:eastAsia="Times New Roman"/>
                <w:b/>
                <w:bCs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</w:rPr>
              <w:t>Дигорский</w:t>
            </w:r>
            <w:proofErr w:type="spellEnd"/>
            <w:r>
              <w:rPr>
                <w:rFonts w:eastAsia="Times New Roman" w:cs="Times New Roman"/>
                <w:b/>
                <w:bCs/>
              </w:rPr>
              <w:t xml:space="preserve"> район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994"/>
        </w:trPr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10E85">
            <w:pPr>
              <w:shd w:val="clear" w:color="auto" w:fill="FFFFFF"/>
              <w:ind w:left="245"/>
            </w:pPr>
            <w:r>
              <w:t>227</w:t>
            </w:r>
          </w:p>
        </w:tc>
        <w:tc>
          <w:tcPr>
            <w:tcW w:w="2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10E85">
            <w:pPr>
              <w:shd w:val="clear" w:color="auto" w:fill="FFFFFF"/>
              <w:ind w:left="298"/>
            </w:pPr>
            <w:r>
              <w:rPr>
                <w:spacing w:val="-2"/>
              </w:rPr>
              <w:t>1 11 01050 05 0000 120</w:t>
            </w:r>
          </w:p>
        </w:tc>
        <w:tc>
          <w:tcPr>
            <w:tcW w:w="6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10E85">
            <w:pPr>
              <w:shd w:val="clear" w:color="auto" w:fill="FFFFFF"/>
              <w:spacing w:line="250" w:lineRule="exact"/>
              <w:ind w:hanging="10"/>
              <w:jc w:val="both"/>
            </w:pPr>
            <w:r>
              <w:rPr>
                <w:rFonts w:eastAsia="Times New Roman" w:cs="Times New Roman"/>
              </w:rPr>
              <w:t>Доходы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в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виде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прибыли</w:t>
            </w:r>
            <w:r>
              <w:rPr>
                <w:rFonts w:eastAsia="Times New Roman"/>
              </w:rPr>
              <w:t xml:space="preserve">, </w:t>
            </w:r>
            <w:r>
              <w:rPr>
                <w:rFonts w:eastAsia="Times New Roman" w:cs="Times New Roman"/>
              </w:rPr>
              <w:t>приходящейся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на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доли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в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уставных</w:t>
            </w:r>
            <w:r>
              <w:rPr>
                <w:rFonts w:eastAsia="Times New Roman" w:cs="Times New Roman"/>
              </w:rPr>
              <w:t xml:space="preserve"> </w:t>
            </w:r>
            <w:r>
              <w:rPr>
                <w:rFonts w:eastAsia="Times New Roman"/>
              </w:rPr>
              <w:t>(</w:t>
            </w:r>
            <w:r>
              <w:rPr>
                <w:rFonts w:eastAsia="Times New Roman" w:cs="Times New Roman"/>
              </w:rPr>
              <w:t>складочных</w:t>
            </w:r>
            <w:proofErr w:type="gramStart"/>
            <w:r>
              <w:rPr>
                <w:rFonts w:eastAsia="Times New Roman"/>
              </w:rPr>
              <w:t>)</w:t>
            </w:r>
            <w:r>
              <w:rPr>
                <w:rFonts w:eastAsia="Times New Roman" w:cs="Times New Roman"/>
              </w:rPr>
              <w:t>к</w:t>
            </w:r>
            <w:proofErr w:type="gramEnd"/>
            <w:r>
              <w:rPr>
                <w:rFonts w:eastAsia="Times New Roman" w:cs="Times New Roman"/>
              </w:rPr>
              <w:t>апиталах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хозяйственных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товариществ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и обществ</w:t>
            </w:r>
            <w:r>
              <w:rPr>
                <w:rFonts w:eastAsia="Times New Roman"/>
              </w:rPr>
              <w:t xml:space="preserve">, </w:t>
            </w:r>
            <w:r>
              <w:rPr>
                <w:rFonts w:eastAsia="Times New Roman" w:cs="Times New Roman"/>
              </w:rPr>
              <w:t>или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дивидендов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по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акциям</w:t>
            </w:r>
            <w:r>
              <w:rPr>
                <w:rFonts w:eastAsia="Times New Roman"/>
              </w:rPr>
              <w:t xml:space="preserve">, </w:t>
            </w:r>
            <w:r>
              <w:rPr>
                <w:rFonts w:eastAsia="Times New Roman" w:cs="Times New Roman"/>
              </w:rPr>
              <w:t>принадлежащим муниципальным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районам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493"/>
        </w:trPr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10E85">
            <w:pPr>
              <w:shd w:val="clear" w:color="auto" w:fill="FFFFFF"/>
              <w:ind w:left="250"/>
            </w:pPr>
            <w:r>
              <w:t>227</w:t>
            </w:r>
          </w:p>
        </w:tc>
        <w:tc>
          <w:tcPr>
            <w:tcW w:w="2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10E85">
            <w:pPr>
              <w:shd w:val="clear" w:color="auto" w:fill="FFFFFF"/>
              <w:ind w:left="302"/>
            </w:pPr>
            <w:r>
              <w:rPr>
                <w:spacing w:val="-2"/>
              </w:rPr>
              <w:t>1 11 05010 05 0000 120</w:t>
            </w:r>
          </w:p>
        </w:tc>
        <w:tc>
          <w:tcPr>
            <w:tcW w:w="6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10E85">
            <w:pPr>
              <w:shd w:val="clear" w:color="auto" w:fill="FFFFFF"/>
              <w:spacing w:line="245" w:lineRule="exact"/>
              <w:ind w:hanging="10"/>
              <w:jc w:val="both"/>
            </w:pPr>
            <w:proofErr w:type="gramStart"/>
            <w:r>
              <w:rPr>
                <w:rFonts w:eastAsia="Times New Roman" w:cs="Times New Roman"/>
              </w:rPr>
              <w:t>Доходы</w:t>
            </w:r>
            <w:r>
              <w:rPr>
                <w:rFonts w:eastAsia="Times New Roman"/>
              </w:rPr>
              <w:t xml:space="preserve">, </w:t>
            </w:r>
            <w:r>
              <w:rPr>
                <w:rFonts w:eastAsia="Times New Roman" w:cs="Times New Roman"/>
              </w:rPr>
              <w:t>получаемые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в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виде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арендной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платы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за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земельные участки</w:t>
            </w:r>
            <w:r>
              <w:rPr>
                <w:rFonts w:eastAsia="Times New Roman"/>
              </w:rPr>
              <w:t xml:space="preserve">, </w:t>
            </w:r>
            <w:r>
              <w:rPr>
                <w:rFonts w:eastAsia="Times New Roman" w:cs="Times New Roman"/>
              </w:rPr>
              <w:t>государственная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собственность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на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которые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не</w:t>
            </w:r>
            <w:r>
              <w:rPr>
                <w:rFonts w:eastAsia="Times New Roman" w:cs="Times New Roman"/>
              </w:rPr>
              <w:t xml:space="preserve"> разграничена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и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которые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расположены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в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границах межселенных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территорий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муниципальных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районов</w:t>
            </w:r>
            <w:r>
              <w:rPr>
                <w:rFonts w:eastAsia="Times New Roman"/>
              </w:rPr>
              <w:t xml:space="preserve">, </w:t>
            </w:r>
            <w:r>
              <w:rPr>
                <w:rFonts w:eastAsia="Times New Roman" w:cs="Times New Roman"/>
              </w:rPr>
              <w:t>а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также средства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от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продажи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права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на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заключение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договоров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аренды указанных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земельных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участков</w:t>
            </w:r>
            <w:proofErr w:type="gramEnd"/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483"/>
        </w:trPr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10E85">
            <w:pPr>
              <w:shd w:val="clear" w:color="auto" w:fill="FFFFFF"/>
            </w:pPr>
            <w:r>
              <w:t>227</w:t>
            </w:r>
          </w:p>
          <w:p w:rsidR="00000000" w:rsidRDefault="00110E85">
            <w:pPr>
              <w:shd w:val="clear" w:color="auto" w:fill="FFFFFF"/>
            </w:pPr>
          </w:p>
        </w:tc>
        <w:tc>
          <w:tcPr>
            <w:tcW w:w="2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10E85">
            <w:pPr>
              <w:shd w:val="clear" w:color="auto" w:fill="FFFFFF"/>
              <w:ind w:left="298"/>
            </w:pPr>
            <w:r>
              <w:rPr>
                <w:spacing w:val="-2"/>
              </w:rPr>
              <w:t>1 11 05010 10 0000 120</w:t>
            </w:r>
          </w:p>
        </w:tc>
        <w:tc>
          <w:tcPr>
            <w:tcW w:w="6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10E85">
            <w:pPr>
              <w:shd w:val="clear" w:color="auto" w:fill="FFFFFF"/>
              <w:spacing w:line="245" w:lineRule="exact"/>
              <w:ind w:hanging="10"/>
              <w:jc w:val="both"/>
            </w:pPr>
            <w:r>
              <w:rPr>
                <w:rFonts w:eastAsia="Times New Roman" w:cs="Times New Roman"/>
              </w:rPr>
              <w:t>Доходы</w:t>
            </w:r>
            <w:r>
              <w:rPr>
                <w:rFonts w:eastAsia="Times New Roman"/>
              </w:rPr>
              <w:t xml:space="preserve">, </w:t>
            </w:r>
            <w:r>
              <w:rPr>
                <w:rFonts w:eastAsia="Times New Roman" w:cs="Times New Roman"/>
              </w:rPr>
              <w:t>получаемые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в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виде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арендной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плат</w:t>
            </w:r>
            <w:r>
              <w:rPr>
                <w:rFonts w:eastAsia="Times New Roman" w:cs="Times New Roman"/>
              </w:rPr>
              <w:t>ы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за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земельные участки</w:t>
            </w:r>
            <w:r>
              <w:rPr>
                <w:rFonts w:eastAsia="Times New Roman"/>
              </w:rPr>
              <w:t xml:space="preserve">, </w:t>
            </w:r>
            <w:r>
              <w:rPr>
                <w:rFonts w:eastAsia="Times New Roman" w:cs="Times New Roman"/>
              </w:rPr>
              <w:t>государственная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собственность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на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которые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 xml:space="preserve">не </w:t>
            </w:r>
            <w:r>
              <w:rPr>
                <w:rFonts w:eastAsia="Times New Roman" w:cs="Times New Roman"/>
                <w:spacing w:val="-1"/>
              </w:rPr>
              <w:t>разграничена</w:t>
            </w:r>
            <w:r>
              <w:rPr>
                <w:rFonts w:eastAsia="Times New Roman"/>
                <w:spacing w:val="-1"/>
              </w:rPr>
              <w:t xml:space="preserve"> </w:t>
            </w:r>
            <w:r>
              <w:rPr>
                <w:rFonts w:eastAsia="Times New Roman" w:cs="Times New Roman"/>
                <w:spacing w:val="-1"/>
              </w:rPr>
              <w:t>и</w:t>
            </w:r>
            <w:r>
              <w:rPr>
                <w:rFonts w:eastAsia="Times New Roman"/>
                <w:spacing w:val="-1"/>
              </w:rPr>
              <w:t xml:space="preserve"> </w:t>
            </w:r>
            <w:r>
              <w:rPr>
                <w:rFonts w:eastAsia="Times New Roman" w:cs="Times New Roman"/>
                <w:spacing w:val="-1"/>
              </w:rPr>
              <w:t>которые</w:t>
            </w:r>
            <w:r>
              <w:rPr>
                <w:rFonts w:eastAsia="Times New Roman"/>
                <w:spacing w:val="-1"/>
              </w:rPr>
              <w:t xml:space="preserve"> </w:t>
            </w:r>
            <w:r>
              <w:rPr>
                <w:rFonts w:eastAsia="Times New Roman" w:cs="Times New Roman"/>
                <w:spacing w:val="-1"/>
              </w:rPr>
              <w:t>расположены</w:t>
            </w:r>
            <w:r>
              <w:rPr>
                <w:rFonts w:eastAsia="Times New Roman"/>
                <w:spacing w:val="-1"/>
              </w:rPr>
              <w:t xml:space="preserve"> </w:t>
            </w:r>
            <w:r>
              <w:rPr>
                <w:rFonts w:eastAsia="Times New Roman" w:cs="Times New Roman"/>
                <w:spacing w:val="-1"/>
              </w:rPr>
              <w:t>в</w:t>
            </w:r>
            <w:r>
              <w:rPr>
                <w:rFonts w:eastAsia="Times New Roman"/>
                <w:spacing w:val="-1"/>
              </w:rPr>
              <w:t xml:space="preserve"> </w:t>
            </w:r>
            <w:r>
              <w:rPr>
                <w:rFonts w:eastAsia="Times New Roman" w:cs="Times New Roman"/>
                <w:spacing w:val="-1"/>
              </w:rPr>
              <w:t>границах</w:t>
            </w:r>
            <w:r>
              <w:rPr>
                <w:rFonts w:eastAsia="Times New Roman"/>
                <w:spacing w:val="-1"/>
              </w:rPr>
              <w:t xml:space="preserve"> </w:t>
            </w:r>
            <w:r>
              <w:rPr>
                <w:rFonts w:eastAsia="Times New Roman" w:cs="Times New Roman"/>
                <w:spacing w:val="-1"/>
              </w:rPr>
              <w:t>поселений</w:t>
            </w:r>
            <w:r>
              <w:rPr>
                <w:rFonts w:eastAsia="Times New Roman"/>
                <w:spacing w:val="-1"/>
              </w:rPr>
              <w:t xml:space="preserve">, </w:t>
            </w:r>
            <w:r>
              <w:rPr>
                <w:rFonts w:eastAsia="Times New Roman" w:cs="Times New Roman"/>
                <w:spacing w:val="-1"/>
              </w:rPr>
              <w:t xml:space="preserve">а </w:t>
            </w:r>
            <w:r>
              <w:rPr>
                <w:rFonts w:eastAsia="Times New Roman" w:cs="Times New Roman"/>
              </w:rPr>
              <w:t>также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средства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от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продажи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права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на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заключение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договоров</w:t>
            </w:r>
            <w:r>
              <w:rPr>
                <w:rFonts w:eastAsia="Times New Roman"/>
              </w:rPr>
              <w:t xml:space="preserve">* </w:t>
            </w:r>
            <w:r>
              <w:rPr>
                <w:rFonts w:eastAsia="Times New Roman" w:cs="Times New Roman"/>
              </w:rPr>
              <w:t>аренды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указанных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земельных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участков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752"/>
        </w:trPr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10E85">
            <w:pPr>
              <w:shd w:val="clear" w:color="auto" w:fill="FFFFFF"/>
              <w:ind w:left="245"/>
            </w:pPr>
            <w:r>
              <w:t>227</w:t>
            </w:r>
          </w:p>
        </w:tc>
        <w:tc>
          <w:tcPr>
            <w:tcW w:w="2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10E85">
            <w:pPr>
              <w:shd w:val="clear" w:color="auto" w:fill="FFFFFF"/>
              <w:ind w:left="302"/>
            </w:pPr>
            <w:r>
              <w:rPr>
                <w:spacing w:val="-2"/>
              </w:rPr>
              <w:t>1 11 05025 05 0000 120</w:t>
            </w:r>
          </w:p>
        </w:tc>
        <w:tc>
          <w:tcPr>
            <w:tcW w:w="6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10E85">
            <w:pPr>
              <w:shd w:val="clear" w:color="auto" w:fill="FFFFFF"/>
              <w:spacing w:line="250" w:lineRule="exact"/>
              <w:ind w:hanging="5"/>
              <w:jc w:val="both"/>
            </w:pPr>
            <w:r>
              <w:rPr>
                <w:rFonts w:eastAsia="Times New Roman" w:cs="Times New Roman"/>
                <w:spacing w:val="-1"/>
              </w:rPr>
              <w:t>Доходы</w:t>
            </w:r>
            <w:r>
              <w:rPr>
                <w:rFonts w:eastAsia="Times New Roman"/>
                <w:spacing w:val="-1"/>
              </w:rPr>
              <w:t xml:space="preserve">, </w:t>
            </w:r>
            <w:r>
              <w:rPr>
                <w:rFonts w:eastAsia="Times New Roman" w:cs="Times New Roman"/>
                <w:spacing w:val="-1"/>
              </w:rPr>
              <w:t>полученные</w:t>
            </w:r>
            <w:r>
              <w:rPr>
                <w:rFonts w:eastAsia="Times New Roman"/>
                <w:spacing w:val="-1"/>
              </w:rPr>
              <w:t xml:space="preserve"> </w:t>
            </w:r>
            <w:r>
              <w:rPr>
                <w:rFonts w:eastAsia="Times New Roman" w:cs="Times New Roman"/>
                <w:spacing w:val="-1"/>
              </w:rPr>
              <w:t>в</w:t>
            </w:r>
            <w:r>
              <w:rPr>
                <w:rFonts w:eastAsia="Times New Roman"/>
                <w:spacing w:val="-1"/>
              </w:rPr>
              <w:t xml:space="preserve"> </w:t>
            </w:r>
            <w:r>
              <w:rPr>
                <w:rFonts w:eastAsia="Times New Roman" w:cs="Times New Roman"/>
                <w:spacing w:val="-1"/>
              </w:rPr>
              <w:t>виде</w:t>
            </w:r>
            <w:r>
              <w:rPr>
                <w:rFonts w:eastAsia="Times New Roman"/>
                <w:spacing w:val="-1"/>
              </w:rPr>
              <w:t xml:space="preserve"> </w:t>
            </w:r>
            <w:r>
              <w:rPr>
                <w:rFonts w:eastAsia="Times New Roman" w:cs="Times New Roman"/>
                <w:spacing w:val="-1"/>
              </w:rPr>
              <w:t>арендной</w:t>
            </w:r>
            <w:r>
              <w:rPr>
                <w:rFonts w:eastAsia="Times New Roman"/>
                <w:spacing w:val="-1"/>
              </w:rPr>
              <w:t xml:space="preserve"> </w:t>
            </w:r>
            <w:r>
              <w:rPr>
                <w:rFonts w:eastAsia="Times New Roman" w:cs="Times New Roman"/>
                <w:spacing w:val="-1"/>
              </w:rPr>
              <w:t>платы</w:t>
            </w:r>
            <w:r>
              <w:rPr>
                <w:rFonts w:eastAsia="Times New Roman"/>
                <w:spacing w:val="-1"/>
              </w:rPr>
              <w:t xml:space="preserve">, </w:t>
            </w:r>
            <w:r>
              <w:rPr>
                <w:rFonts w:eastAsia="Times New Roman" w:cs="Times New Roman"/>
                <w:spacing w:val="-1"/>
              </w:rPr>
              <w:t>а</w:t>
            </w:r>
            <w:r>
              <w:rPr>
                <w:rFonts w:eastAsia="Times New Roman"/>
                <w:spacing w:val="-1"/>
              </w:rPr>
              <w:t xml:space="preserve"> </w:t>
            </w:r>
            <w:r>
              <w:rPr>
                <w:rFonts w:eastAsia="Times New Roman" w:cs="Times New Roman"/>
                <w:spacing w:val="-1"/>
              </w:rPr>
              <w:t>также</w:t>
            </w:r>
            <w:r>
              <w:rPr>
                <w:rFonts w:eastAsia="Times New Roman"/>
                <w:spacing w:val="-1"/>
              </w:rPr>
              <w:t xml:space="preserve"> </w:t>
            </w:r>
            <w:r>
              <w:rPr>
                <w:rFonts w:eastAsia="Times New Roman" w:cs="Times New Roman"/>
                <w:spacing w:val="-1"/>
              </w:rPr>
              <w:t xml:space="preserve">средства </w:t>
            </w:r>
            <w:r>
              <w:rPr>
                <w:rFonts w:eastAsia="Times New Roman" w:cs="Times New Roman"/>
                <w:spacing w:val="-2"/>
              </w:rPr>
              <w:t>от</w:t>
            </w:r>
            <w:r>
              <w:rPr>
                <w:rFonts w:eastAsia="Times New Roman"/>
                <w:spacing w:val="-2"/>
              </w:rPr>
              <w:t xml:space="preserve"> </w:t>
            </w:r>
            <w:r>
              <w:rPr>
                <w:rFonts w:eastAsia="Times New Roman" w:cs="Times New Roman"/>
                <w:spacing w:val="-2"/>
              </w:rPr>
              <w:t>продажи</w:t>
            </w:r>
            <w:r>
              <w:rPr>
                <w:rFonts w:eastAsia="Times New Roman"/>
                <w:spacing w:val="-2"/>
              </w:rPr>
              <w:t xml:space="preserve"> </w:t>
            </w:r>
            <w:r>
              <w:rPr>
                <w:rFonts w:eastAsia="Times New Roman" w:cs="Times New Roman"/>
                <w:spacing w:val="-2"/>
              </w:rPr>
              <w:t>права</w:t>
            </w:r>
            <w:r>
              <w:rPr>
                <w:rFonts w:eastAsia="Times New Roman"/>
                <w:spacing w:val="-2"/>
              </w:rPr>
              <w:t xml:space="preserve"> </w:t>
            </w:r>
            <w:r>
              <w:rPr>
                <w:rFonts w:eastAsia="Times New Roman" w:cs="Times New Roman"/>
                <w:spacing w:val="-2"/>
              </w:rPr>
              <w:t>на</w:t>
            </w:r>
            <w:r>
              <w:rPr>
                <w:rFonts w:eastAsia="Times New Roman"/>
                <w:spacing w:val="-2"/>
              </w:rPr>
              <w:t xml:space="preserve"> </w:t>
            </w:r>
            <w:r>
              <w:rPr>
                <w:rFonts w:eastAsia="Times New Roman" w:cs="Times New Roman"/>
                <w:spacing w:val="-2"/>
              </w:rPr>
              <w:t>заключение</w:t>
            </w:r>
            <w:r>
              <w:rPr>
                <w:rFonts w:eastAsia="Times New Roman"/>
                <w:spacing w:val="-2"/>
              </w:rPr>
              <w:t xml:space="preserve"> </w:t>
            </w:r>
            <w:r>
              <w:rPr>
                <w:rFonts w:eastAsia="Times New Roman" w:cs="Times New Roman"/>
                <w:spacing w:val="-2"/>
              </w:rPr>
              <w:t>договоров</w:t>
            </w:r>
            <w:r>
              <w:rPr>
                <w:rFonts w:eastAsia="Times New Roman"/>
                <w:spacing w:val="-2"/>
              </w:rPr>
              <w:t xml:space="preserve"> </w:t>
            </w:r>
            <w:r>
              <w:rPr>
                <w:rFonts w:eastAsia="Times New Roman" w:cs="Times New Roman"/>
                <w:spacing w:val="-2"/>
              </w:rPr>
              <w:t>аренды</w:t>
            </w:r>
            <w:r>
              <w:rPr>
                <w:rFonts w:eastAsia="Times New Roman"/>
                <w:spacing w:val="-2"/>
              </w:rPr>
              <w:t xml:space="preserve"> </w:t>
            </w:r>
            <w:r>
              <w:rPr>
                <w:rFonts w:eastAsia="Times New Roman" w:cs="Times New Roman"/>
                <w:spacing w:val="-2"/>
              </w:rPr>
              <w:t>за</w:t>
            </w:r>
            <w:r>
              <w:rPr>
                <w:rFonts w:eastAsia="Times New Roman"/>
                <w:spacing w:val="-2"/>
              </w:rPr>
              <w:t xml:space="preserve"> </w:t>
            </w:r>
            <w:r>
              <w:rPr>
                <w:rFonts w:eastAsia="Times New Roman" w:cs="Times New Roman"/>
                <w:spacing w:val="-2"/>
              </w:rPr>
              <w:t>земли</w:t>
            </w:r>
            <w:r>
              <w:rPr>
                <w:rFonts w:eastAsia="Times New Roman"/>
                <w:spacing w:val="-2"/>
              </w:rPr>
              <w:t xml:space="preserve">, </w:t>
            </w:r>
            <w:r>
              <w:rPr>
                <w:rFonts w:eastAsia="Times New Roman" w:cs="Times New Roman"/>
              </w:rPr>
              <w:t>находящиеся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в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собственности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муниципальных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районов</w:t>
            </w:r>
            <w:r>
              <w:rPr>
                <w:rFonts w:eastAsia="Times New Roman"/>
              </w:rPr>
              <w:t xml:space="preserve"> </w:t>
            </w:r>
            <w:proofErr w:type="gramStart"/>
            <w:r>
              <w:rPr>
                <w:rFonts w:eastAsia="Times New Roman"/>
              </w:rPr>
              <w:t xml:space="preserve">( </w:t>
            </w:r>
            <w:proofErr w:type="gramEnd"/>
            <w:r>
              <w:rPr>
                <w:rFonts w:eastAsia="Times New Roman" w:cs="Times New Roman"/>
              </w:rPr>
              <w:t xml:space="preserve">за </w:t>
            </w:r>
            <w:r>
              <w:rPr>
                <w:rFonts w:eastAsia="Times New Roman" w:cs="Times New Roman"/>
                <w:spacing w:val="-2"/>
              </w:rPr>
              <w:t>исключением</w:t>
            </w:r>
            <w:r>
              <w:rPr>
                <w:rFonts w:eastAsia="Times New Roman"/>
                <w:spacing w:val="-2"/>
              </w:rPr>
              <w:t xml:space="preserve"> </w:t>
            </w:r>
            <w:r>
              <w:rPr>
                <w:rFonts w:eastAsia="Times New Roman" w:cs="Times New Roman"/>
                <w:spacing w:val="-2"/>
              </w:rPr>
              <w:t>земельных</w:t>
            </w:r>
            <w:r>
              <w:rPr>
                <w:rFonts w:eastAsia="Times New Roman"/>
                <w:spacing w:val="-2"/>
              </w:rPr>
              <w:t xml:space="preserve"> </w:t>
            </w:r>
            <w:r>
              <w:rPr>
                <w:rFonts w:eastAsia="Times New Roman" w:cs="Times New Roman"/>
                <w:spacing w:val="-2"/>
              </w:rPr>
              <w:t>участков</w:t>
            </w:r>
            <w:r>
              <w:rPr>
                <w:rFonts w:eastAsia="Times New Roman"/>
                <w:spacing w:val="-2"/>
              </w:rPr>
              <w:t xml:space="preserve"> </w:t>
            </w:r>
            <w:r>
              <w:rPr>
                <w:rFonts w:eastAsia="Times New Roman" w:cs="Times New Roman"/>
                <w:spacing w:val="-2"/>
              </w:rPr>
              <w:t>муниципальных</w:t>
            </w:r>
            <w:r>
              <w:rPr>
                <w:rFonts w:eastAsia="Times New Roman"/>
                <w:spacing w:val="-2"/>
              </w:rPr>
              <w:t xml:space="preserve"> </w:t>
            </w:r>
            <w:r>
              <w:rPr>
                <w:rFonts w:eastAsia="Times New Roman" w:cs="Times New Roman"/>
                <w:spacing w:val="-2"/>
              </w:rPr>
              <w:t xml:space="preserve">автономных </w:t>
            </w:r>
            <w:r>
              <w:rPr>
                <w:rFonts w:eastAsia="Times New Roman" w:cs="Times New Roman"/>
              </w:rPr>
              <w:t>учреждений</w:t>
            </w:r>
            <w:r>
              <w:rPr>
                <w:rFonts w:eastAsia="Times New Roman"/>
              </w:rPr>
              <w:t xml:space="preserve">, </w:t>
            </w:r>
            <w:r>
              <w:rPr>
                <w:rFonts w:eastAsia="Times New Roman" w:cs="Times New Roman"/>
              </w:rPr>
              <w:t>а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также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земельных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участк</w:t>
            </w:r>
            <w:r>
              <w:rPr>
                <w:rFonts w:eastAsia="Times New Roman" w:cs="Times New Roman"/>
              </w:rPr>
              <w:t>ов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муниципальных унитарных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предприятий</w:t>
            </w:r>
            <w:r>
              <w:rPr>
                <w:rFonts w:eastAsia="Times New Roman"/>
              </w:rPr>
              <w:t xml:space="preserve">, </w:t>
            </w:r>
            <w:r>
              <w:rPr>
                <w:rFonts w:eastAsia="Times New Roman" w:cs="Times New Roman"/>
              </w:rPr>
              <w:t>в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том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числе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казенных</w:t>
            </w:r>
            <w:r>
              <w:rPr>
                <w:rFonts w:eastAsia="Times New Roman"/>
              </w:rPr>
              <w:t>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248"/>
        </w:trPr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10E85">
            <w:pPr>
              <w:shd w:val="clear" w:color="auto" w:fill="FFFFFF"/>
              <w:ind w:left="245"/>
            </w:pPr>
            <w:r>
              <w:t>227</w:t>
            </w:r>
          </w:p>
        </w:tc>
        <w:tc>
          <w:tcPr>
            <w:tcW w:w="2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10E85">
            <w:pPr>
              <w:shd w:val="clear" w:color="auto" w:fill="FFFFFF"/>
              <w:ind w:left="302"/>
            </w:pPr>
            <w:r>
              <w:rPr>
                <w:spacing w:val="-2"/>
              </w:rPr>
              <w:t>1 11 05035 05 0000 120</w:t>
            </w:r>
          </w:p>
        </w:tc>
        <w:tc>
          <w:tcPr>
            <w:tcW w:w="6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10E85">
            <w:pPr>
              <w:shd w:val="clear" w:color="auto" w:fill="FFFFFF"/>
              <w:spacing w:line="250" w:lineRule="exact"/>
              <w:ind w:hanging="5"/>
              <w:jc w:val="both"/>
            </w:pPr>
            <w:r>
              <w:rPr>
                <w:rFonts w:eastAsia="Times New Roman" w:cs="Times New Roman"/>
              </w:rPr>
              <w:t>Доходы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от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сдачи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в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аренду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имущества</w:t>
            </w:r>
            <w:r>
              <w:rPr>
                <w:rFonts w:eastAsia="Times New Roman"/>
              </w:rPr>
              <w:t xml:space="preserve">, </w:t>
            </w:r>
            <w:r>
              <w:rPr>
                <w:rFonts w:eastAsia="Times New Roman" w:cs="Times New Roman"/>
              </w:rPr>
              <w:t>находящегося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 xml:space="preserve">в </w:t>
            </w:r>
            <w:r>
              <w:rPr>
                <w:rFonts w:eastAsia="Times New Roman" w:cs="Times New Roman"/>
                <w:spacing w:val="-1"/>
              </w:rPr>
              <w:t>оперативном</w:t>
            </w:r>
            <w:r>
              <w:rPr>
                <w:rFonts w:eastAsia="Times New Roman"/>
                <w:spacing w:val="-1"/>
              </w:rPr>
              <w:t xml:space="preserve"> </w:t>
            </w:r>
            <w:r>
              <w:rPr>
                <w:rFonts w:eastAsia="Times New Roman" w:cs="Times New Roman"/>
                <w:spacing w:val="-1"/>
              </w:rPr>
              <w:t>управлении</w:t>
            </w:r>
            <w:r>
              <w:rPr>
                <w:rFonts w:eastAsia="Times New Roman"/>
                <w:spacing w:val="-1"/>
              </w:rPr>
              <w:t xml:space="preserve"> </w:t>
            </w:r>
            <w:r>
              <w:rPr>
                <w:rFonts w:eastAsia="Times New Roman" w:cs="Times New Roman"/>
                <w:spacing w:val="-1"/>
              </w:rPr>
              <w:t>органов</w:t>
            </w:r>
            <w:r>
              <w:rPr>
                <w:rFonts w:eastAsia="Times New Roman"/>
                <w:spacing w:val="-1"/>
              </w:rPr>
              <w:t xml:space="preserve"> </w:t>
            </w:r>
            <w:r>
              <w:rPr>
                <w:rFonts w:eastAsia="Times New Roman" w:cs="Times New Roman"/>
                <w:spacing w:val="-1"/>
              </w:rPr>
              <w:t>управления</w:t>
            </w:r>
            <w:r>
              <w:rPr>
                <w:rFonts w:eastAsia="Times New Roman"/>
                <w:spacing w:val="-1"/>
              </w:rPr>
              <w:t xml:space="preserve"> </w:t>
            </w:r>
            <w:r>
              <w:rPr>
                <w:rFonts w:eastAsia="Times New Roman" w:cs="Times New Roman"/>
                <w:spacing w:val="-1"/>
              </w:rPr>
              <w:t xml:space="preserve">муниципальных </w:t>
            </w:r>
            <w:r>
              <w:rPr>
                <w:rFonts w:eastAsia="Times New Roman" w:cs="Times New Roman"/>
              </w:rPr>
              <w:t>районов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и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созданных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ими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учреждений</w:t>
            </w:r>
            <w:r>
              <w:rPr>
                <w:rFonts w:eastAsia="Times New Roman"/>
              </w:rPr>
              <w:t xml:space="preserve"> </w:t>
            </w:r>
            <w:proofErr w:type="gramStart"/>
            <w:r>
              <w:rPr>
                <w:rFonts w:eastAsia="Times New Roman"/>
              </w:rPr>
              <w:t xml:space="preserve">( </w:t>
            </w:r>
            <w:proofErr w:type="gramEnd"/>
            <w:r>
              <w:rPr>
                <w:rFonts w:eastAsia="Times New Roman" w:cs="Times New Roman"/>
              </w:rPr>
              <w:t>за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 xml:space="preserve">исключением </w:t>
            </w:r>
            <w:r>
              <w:rPr>
                <w:rFonts w:eastAsia="Times New Roman" w:cs="Times New Roman"/>
                <w:spacing w:val="-1"/>
              </w:rPr>
              <w:t>имущест</w:t>
            </w:r>
            <w:r>
              <w:rPr>
                <w:rFonts w:eastAsia="Times New Roman" w:cs="Times New Roman"/>
                <w:spacing w:val="-1"/>
              </w:rPr>
              <w:t>ва</w:t>
            </w:r>
            <w:r>
              <w:rPr>
                <w:rFonts w:eastAsia="Times New Roman"/>
                <w:spacing w:val="-1"/>
              </w:rPr>
              <w:t xml:space="preserve"> </w:t>
            </w:r>
            <w:r>
              <w:rPr>
                <w:rFonts w:eastAsia="Times New Roman" w:cs="Times New Roman"/>
                <w:spacing w:val="-1"/>
              </w:rPr>
              <w:t>муниципальных</w:t>
            </w:r>
            <w:r>
              <w:rPr>
                <w:rFonts w:eastAsia="Times New Roman"/>
                <w:spacing w:val="-1"/>
              </w:rPr>
              <w:t xml:space="preserve"> </w:t>
            </w:r>
            <w:r>
              <w:rPr>
                <w:rFonts w:eastAsia="Times New Roman" w:cs="Times New Roman"/>
                <w:spacing w:val="-1"/>
              </w:rPr>
              <w:t>автономных</w:t>
            </w:r>
            <w:r>
              <w:rPr>
                <w:rFonts w:eastAsia="Times New Roman"/>
                <w:spacing w:val="-1"/>
              </w:rPr>
              <w:t xml:space="preserve"> </w:t>
            </w:r>
            <w:r>
              <w:rPr>
                <w:rFonts w:eastAsia="Times New Roman" w:cs="Times New Roman"/>
                <w:spacing w:val="-1"/>
              </w:rPr>
              <w:t>учреждений</w:t>
            </w:r>
            <w:r>
              <w:rPr>
                <w:rFonts w:eastAsia="Times New Roman"/>
                <w:spacing w:val="-1"/>
              </w:rPr>
              <w:t>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013"/>
        </w:trPr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10E85">
            <w:pPr>
              <w:shd w:val="clear" w:color="auto" w:fill="FFFFFF"/>
              <w:ind w:left="240"/>
            </w:pPr>
            <w:r>
              <w:t>227</w:t>
            </w:r>
          </w:p>
        </w:tc>
        <w:tc>
          <w:tcPr>
            <w:tcW w:w="2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10E85">
            <w:pPr>
              <w:shd w:val="clear" w:color="auto" w:fill="FFFFFF"/>
              <w:ind w:left="298"/>
            </w:pPr>
            <w:r>
              <w:rPr>
                <w:spacing w:val="-2"/>
              </w:rPr>
              <w:t>1 11 07015 05 0000 120</w:t>
            </w:r>
          </w:p>
        </w:tc>
        <w:tc>
          <w:tcPr>
            <w:tcW w:w="6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110E85">
            <w:pPr>
              <w:shd w:val="clear" w:color="auto" w:fill="FFFFFF"/>
              <w:spacing w:line="245" w:lineRule="exact"/>
              <w:ind w:hanging="10"/>
              <w:jc w:val="both"/>
            </w:pPr>
            <w:r>
              <w:rPr>
                <w:rFonts w:eastAsia="Times New Roman" w:cs="Times New Roman"/>
              </w:rPr>
              <w:t>Доходы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от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перечисления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части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прибыли</w:t>
            </w:r>
            <w:r>
              <w:rPr>
                <w:rFonts w:eastAsia="Times New Roman"/>
              </w:rPr>
              <w:t xml:space="preserve">, </w:t>
            </w:r>
            <w:r>
              <w:rPr>
                <w:rFonts w:eastAsia="Times New Roman" w:cs="Times New Roman"/>
              </w:rPr>
              <w:t>остающейся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после уплаты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налогов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и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иных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обязательных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платежей муниципальных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унитарных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предприятий</w:t>
            </w:r>
            <w:r>
              <w:rPr>
                <w:rFonts w:eastAsia="Times New Roman"/>
              </w:rPr>
              <w:t xml:space="preserve">, </w:t>
            </w:r>
            <w:r>
              <w:rPr>
                <w:rFonts w:eastAsia="Times New Roman" w:cs="Times New Roman"/>
              </w:rPr>
              <w:t>созданных муниципальными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районами</w:t>
            </w:r>
          </w:p>
        </w:tc>
      </w:tr>
    </w:tbl>
    <w:p w:rsidR="00E0682E" w:rsidRDefault="00E0682E"/>
    <w:p w:rsidR="00D91DAC" w:rsidRDefault="00D91DAC"/>
    <w:p w:rsidR="00D91DAC" w:rsidRDefault="00D91DAC"/>
    <w:p w:rsidR="00D91DAC" w:rsidRDefault="00D91DAC"/>
    <w:p w:rsidR="00D91DAC" w:rsidRDefault="00D91DAC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027"/>
        <w:gridCol w:w="2942"/>
        <w:gridCol w:w="6048"/>
      </w:tblGrid>
      <w:tr w:rsidR="00D91DAC" w:rsidTr="000E650B">
        <w:tblPrEx>
          <w:tblCellMar>
            <w:top w:w="0" w:type="dxa"/>
            <w:bottom w:w="0" w:type="dxa"/>
          </w:tblCellMar>
        </w:tblPrEx>
        <w:trPr>
          <w:trHeight w:hRule="exact" w:val="1253"/>
        </w:trPr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1DAC" w:rsidRDefault="00D91DAC" w:rsidP="000E650B">
            <w:pPr>
              <w:shd w:val="clear" w:color="auto" w:fill="FFFFFF"/>
              <w:ind w:left="274"/>
            </w:pPr>
            <w:r>
              <w:lastRenderedPageBreak/>
              <w:t>227</w:t>
            </w:r>
          </w:p>
        </w:tc>
        <w:tc>
          <w:tcPr>
            <w:tcW w:w="2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1DAC" w:rsidRDefault="00D91DAC" w:rsidP="000E650B">
            <w:pPr>
              <w:shd w:val="clear" w:color="auto" w:fill="FFFFFF"/>
              <w:ind w:left="302"/>
            </w:pPr>
            <w:r>
              <w:rPr>
                <w:spacing w:val="-3"/>
              </w:rPr>
              <w:t>1 11 08050 05 0000 120</w:t>
            </w:r>
          </w:p>
        </w:tc>
        <w:tc>
          <w:tcPr>
            <w:tcW w:w="6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1DAC" w:rsidRDefault="00D91DAC" w:rsidP="000E650B">
            <w:pPr>
              <w:shd w:val="clear" w:color="auto" w:fill="FFFFFF"/>
              <w:spacing w:line="245" w:lineRule="exact"/>
              <w:ind w:hanging="5"/>
              <w:jc w:val="both"/>
            </w:pPr>
            <w:proofErr w:type="gramStart"/>
            <w:r>
              <w:rPr>
                <w:rFonts w:eastAsia="Times New Roman" w:cs="Times New Roman"/>
              </w:rPr>
              <w:t>Средства</w:t>
            </w:r>
            <w:r>
              <w:rPr>
                <w:rFonts w:eastAsia="Times New Roman"/>
              </w:rPr>
              <w:t xml:space="preserve">, </w:t>
            </w:r>
            <w:r>
              <w:rPr>
                <w:rFonts w:eastAsia="Times New Roman" w:cs="Times New Roman"/>
              </w:rPr>
              <w:t>полученные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от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передачи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имущества</w:t>
            </w:r>
            <w:r>
              <w:rPr>
                <w:rFonts w:eastAsia="Times New Roman"/>
              </w:rPr>
              <w:t xml:space="preserve">, </w:t>
            </w:r>
            <w:r>
              <w:rPr>
                <w:rFonts w:eastAsia="Times New Roman" w:cs="Times New Roman"/>
              </w:rPr>
              <w:t>находящегося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в собственности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муниципальных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районов</w:t>
            </w:r>
            <w:r>
              <w:rPr>
                <w:rFonts w:eastAsia="Times New Roman"/>
              </w:rPr>
              <w:t xml:space="preserve"> (</w:t>
            </w:r>
            <w:r>
              <w:rPr>
                <w:rFonts w:eastAsia="Times New Roman" w:cs="Times New Roman"/>
              </w:rPr>
              <w:t>за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 xml:space="preserve">исключением </w:t>
            </w:r>
            <w:r>
              <w:rPr>
                <w:rFonts w:eastAsia="Times New Roman" w:cs="Times New Roman"/>
                <w:spacing w:val="-1"/>
              </w:rPr>
              <w:t>имущества</w:t>
            </w:r>
            <w:r>
              <w:rPr>
                <w:rFonts w:eastAsia="Times New Roman"/>
                <w:spacing w:val="-1"/>
              </w:rPr>
              <w:t xml:space="preserve"> </w:t>
            </w:r>
            <w:r>
              <w:rPr>
                <w:rFonts w:eastAsia="Times New Roman" w:cs="Times New Roman"/>
                <w:spacing w:val="-1"/>
              </w:rPr>
              <w:t>муниципальных</w:t>
            </w:r>
            <w:r>
              <w:rPr>
                <w:rFonts w:eastAsia="Times New Roman"/>
                <w:spacing w:val="-1"/>
              </w:rPr>
              <w:t xml:space="preserve"> </w:t>
            </w:r>
            <w:r>
              <w:rPr>
                <w:rFonts w:eastAsia="Times New Roman" w:cs="Times New Roman"/>
                <w:spacing w:val="-1"/>
              </w:rPr>
              <w:t>автономных</w:t>
            </w:r>
            <w:r>
              <w:rPr>
                <w:rFonts w:eastAsia="Times New Roman"/>
                <w:spacing w:val="-1"/>
              </w:rPr>
              <w:t xml:space="preserve"> </w:t>
            </w:r>
            <w:r>
              <w:rPr>
                <w:rFonts w:eastAsia="Times New Roman" w:cs="Times New Roman"/>
                <w:spacing w:val="-1"/>
              </w:rPr>
              <w:t>учреждений</w:t>
            </w:r>
            <w:r>
              <w:rPr>
                <w:rFonts w:eastAsia="Times New Roman"/>
                <w:spacing w:val="-1"/>
              </w:rPr>
              <w:t xml:space="preserve">, </w:t>
            </w:r>
            <w:r>
              <w:rPr>
                <w:rFonts w:eastAsia="Times New Roman" w:cs="Times New Roman"/>
                <w:spacing w:val="-1"/>
              </w:rPr>
              <w:t>а</w:t>
            </w:r>
            <w:r>
              <w:rPr>
                <w:rFonts w:eastAsia="Times New Roman"/>
                <w:spacing w:val="-1"/>
              </w:rPr>
              <w:t xml:space="preserve"> </w:t>
            </w:r>
            <w:r>
              <w:rPr>
                <w:rFonts w:eastAsia="Times New Roman" w:cs="Times New Roman"/>
                <w:spacing w:val="-1"/>
              </w:rPr>
              <w:t xml:space="preserve">также </w:t>
            </w:r>
            <w:r>
              <w:rPr>
                <w:rFonts w:eastAsia="Times New Roman" w:cs="Times New Roman"/>
              </w:rPr>
              <w:t>имущества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муниципальных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унитарных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предприятий</w:t>
            </w:r>
            <w:r>
              <w:rPr>
                <w:rFonts w:eastAsia="Times New Roman"/>
              </w:rPr>
              <w:t xml:space="preserve">, </w:t>
            </w:r>
            <w:r>
              <w:rPr>
                <w:rFonts w:eastAsia="Times New Roman" w:cs="Times New Roman"/>
              </w:rPr>
              <w:t>в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т</w:t>
            </w:r>
            <w:r>
              <w:rPr>
                <w:rFonts w:eastAsia="Times New Roman"/>
              </w:rPr>
              <w:t>.</w:t>
            </w:r>
            <w:r>
              <w:rPr>
                <w:rFonts w:eastAsia="Times New Roman" w:cs="Times New Roman"/>
              </w:rPr>
              <w:t>ч</w:t>
            </w:r>
            <w:r>
              <w:rPr>
                <w:rFonts w:eastAsia="Times New Roman"/>
              </w:rPr>
              <w:t xml:space="preserve">. </w:t>
            </w:r>
            <w:r>
              <w:rPr>
                <w:rFonts w:eastAsia="Times New Roman" w:cs="Times New Roman"/>
              </w:rPr>
              <w:t>казенных</w:t>
            </w:r>
            <w:r>
              <w:rPr>
                <w:rFonts w:eastAsia="Times New Roman"/>
              </w:rPr>
              <w:t xml:space="preserve">              </w:t>
            </w:r>
            <w:proofErr w:type="gramEnd"/>
          </w:p>
        </w:tc>
      </w:tr>
      <w:tr w:rsidR="00D91DAC" w:rsidTr="000E650B">
        <w:tblPrEx>
          <w:tblCellMar>
            <w:top w:w="0" w:type="dxa"/>
            <w:bottom w:w="0" w:type="dxa"/>
          </w:tblCellMar>
        </w:tblPrEx>
        <w:trPr>
          <w:trHeight w:hRule="exact" w:val="1310"/>
        </w:trPr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1DAC" w:rsidRDefault="00D91DAC" w:rsidP="000E650B">
            <w:pPr>
              <w:shd w:val="clear" w:color="auto" w:fill="FFFFFF"/>
              <w:ind w:left="278"/>
            </w:pPr>
            <w:r>
              <w:t>227</w:t>
            </w:r>
          </w:p>
        </w:tc>
        <w:tc>
          <w:tcPr>
            <w:tcW w:w="2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1DAC" w:rsidRDefault="00D91DAC" w:rsidP="000E650B">
            <w:pPr>
              <w:shd w:val="clear" w:color="auto" w:fill="FFFFFF"/>
              <w:ind w:left="302"/>
            </w:pPr>
            <w:r>
              <w:rPr>
                <w:spacing w:val="-3"/>
              </w:rPr>
              <w:t>1 11 09045 05 0000 120</w:t>
            </w:r>
          </w:p>
        </w:tc>
        <w:tc>
          <w:tcPr>
            <w:tcW w:w="6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1DAC" w:rsidRDefault="00D91DAC" w:rsidP="000E650B">
            <w:pPr>
              <w:shd w:val="clear" w:color="auto" w:fill="FFFFFF"/>
              <w:spacing w:line="245" w:lineRule="exact"/>
              <w:ind w:firstLine="5"/>
              <w:jc w:val="both"/>
            </w:pPr>
            <w:r>
              <w:rPr>
                <w:rFonts w:eastAsia="Times New Roman" w:cs="Times New Roman"/>
              </w:rPr>
              <w:t>Прочие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поступления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от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 xml:space="preserve">использования </w:t>
            </w:r>
            <w:r>
              <w:rPr>
                <w:rFonts w:eastAsia="Times New Roman" w:cs="Times New Roman"/>
                <w:spacing w:val="-1"/>
              </w:rPr>
              <w:t>имущества</w:t>
            </w:r>
            <w:r>
              <w:rPr>
                <w:rFonts w:eastAsia="Times New Roman"/>
                <w:spacing w:val="-1"/>
              </w:rPr>
              <w:t xml:space="preserve">, </w:t>
            </w:r>
            <w:r>
              <w:rPr>
                <w:rFonts w:eastAsia="Times New Roman" w:cs="Times New Roman"/>
                <w:spacing w:val="-1"/>
              </w:rPr>
              <w:t>находящегося</w:t>
            </w:r>
            <w:r>
              <w:rPr>
                <w:rFonts w:eastAsia="Times New Roman"/>
                <w:spacing w:val="-1"/>
              </w:rPr>
              <w:t xml:space="preserve"> </w:t>
            </w:r>
            <w:r>
              <w:rPr>
                <w:rFonts w:eastAsia="Times New Roman" w:cs="Times New Roman"/>
                <w:spacing w:val="-1"/>
              </w:rPr>
              <w:t>в</w:t>
            </w:r>
            <w:r>
              <w:rPr>
                <w:rFonts w:eastAsia="Times New Roman"/>
                <w:spacing w:val="-1"/>
              </w:rPr>
              <w:t xml:space="preserve"> </w:t>
            </w:r>
            <w:r>
              <w:rPr>
                <w:rFonts w:eastAsia="Times New Roman" w:cs="Times New Roman"/>
                <w:spacing w:val="-1"/>
              </w:rPr>
              <w:t>собственности</w:t>
            </w:r>
            <w:r>
              <w:rPr>
                <w:rFonts w:eastAsia="Times New Roman"/>
                <w:spacing w:val="-1"/>
              </w:rPr>
              <w:t xml:space="preserve"> </w:t>
            </w:r>
            <w:r>
              <w:rPr>
                <w:rFonts w:eastAsia="Times New Roman" w:cs="Times New Roman"/>
                <w:spacing w:val="-1"/>
              </w:rPr>
              <w:t xml:space="preserve">муниципальных </w:t>
            </w:r>
            <w:r>
              <w:rPr>
                <w:rFonts w:eastAsia="Times New Roman" w:cs="Times New Roman"/>
              </w:rPr>
              <w:t>районо</w:t>
            </w:r>
            <w:proofErr w:type="gramStart"/>
            <w:r>
              <w:rPr>
                <w:rFonts w:eastAsia="Times New Roman" w:cs="Times New Roman"/>
              </w:rPr>
              <w:t>в</w:t>
            </w:r>
            <w:r>
              <w:rPr>
                <w:rFonts w:eastAsia="Times New Roman"/>
              </w:rPr>
              <w:t>(</w:t>
            </w:r>
            <w:proofErr w:type="gramEnd"/>
            <w:r>
              <w:rPr>
                <w:rFonts w:eastAsia="Times New Roman" w:cs="Times New Roman"/>
              </w:rPr>
              <w:t>за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исключением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имущества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муниципальных автономных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учреждений</w:t>
            </w:r>
            <w:r>
              <w:rPr>
                <w:rFonts w:eastAsia="Times New Roman"/>
              </w:rPr>
              <w:t xml:space="preserve">, </w:t>
            </w:r>
            <w:r>
              <w:rPr>
                <w:rFonts w:eastAsia="Times New Roman" w:cs="Times New Roman"/>
              </w:rPr>
              <w:t>а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также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имущества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муниципальных унитарных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предприятий</w:t>
            </w:r>
            <w:r>
              <w:rPr>
                <w:rFonts w:eastAsia="Times New Roman"/>
              </w:rPr>
              <w:t xml:space="preserve">, </w:t>
            </w:r>
            <w:r>
              <w:rPr>
                <w:rFonts w:eastAsia="Times New Roman" w:cs="Times New Roman"/>
              </w:rPr>
              <w:t>в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том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числе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казенных</w:t>
            </w:r>
            <w:r>
              <w:rPr>
                <w:rFonts w:eastAsia="Times New Roman"/>
              </w:rPr>
              <w:t>)</w:t>
            </w:r>
          </w:p>
        </w:tc>
      </w:tr>
      <w:tr w:rsidR="00D91DAC" w:rsidTr="000E650B">
        <w:tblPrEx>
          <w:tblCellMar>
            <w:top w:w="0" w:type="dxa"/>
            <w:bottom w:w="0" w:type="dxa"/>
          </w:tblCellMar>
        </w:tblPrEx>
        <w:trPr>
          <w:trHeight w:hRule="exact" w:val="744"/>
        </w:trPr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1DAC" w:rsidRDefault="00D91DAC" w:rsidP="000E650B">
            <w:pPr>
              <w:shd w:val="clear" w:color="auto" w:fill="FFFFFF"/>
              <w:ind w:left="278"/>
            </w:pPr>
            <w:r>
              <w:t>227</w:t>
            </w:r>
          </w:p>
        </w:tc>
        <w:tc>
          <w:tcPr>
            <w:tcW w:w="2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1DAC" w:rsidRDefault="00D91DAC" w:rsidP="000E650B">
            <w:pPr>
              <w:shd w:val="clear" w:color="auto" w:fill="FFFFFF"/>
              <w:ind w:left="302"/>
            </w:pPr>
            <w:r>
              <w:rPr>
                <w:spacing w:val="-2"/>
              </w:rPr>
              <w:t>1 13 03050 05 0000 130</w:t>
            </w:r>
          </w:p>
        </w:tc>
        <w:tc>
          <w:tcPr>
            <w:tcW w:w="6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1DAC" w:rsidRDefault="00D91DAC" w:rsidP="000E650B">
            <w:pPr>
              <w:shd w:val="clear" w:color="auto" w:fill="FFFFFF"/>
              <w:spacing w:line="250" w:lineRule="exact"/>
              <w:ind w:firstLine="10"/>
              <w:jc w:val="both"/>
            </w:pPr>
            <w:r>
              <w:rPr>
                <w:rFonts w:eastAsia="Times New Roman" w:cs="Times New Roman"/>
              </w:rPr>
              <w:t>Прочие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доходы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от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оказания</w:t>
            </w:r>
            <w:r>
              <w:rPr>
                <w:rFonts w:eastAsia="Times New Roman"/>
              </w:rPr>
              <w:t xml:space="preserve"> платных</w:t>
            </w:r>
            <w:r>
              <w:rPr>
                <w:rFonts w:eastAsia="Times New Roman"/>
                <w:i/>
                <w:iCs/>
              </w:rPr>
              <w:t xml:space="preserve"> </w:t>
            </w:r>
            <w:r>
              <w:rPr>
                <w:rFonts w:eastAsia="Times New Roman" w:cs="Times New Roman"/>
              </w:rPr>
              <w:t>услуг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получателями средств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бюджетов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муниципальных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районов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и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компенсации затрат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бюджетов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муниципальных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районов</w:t>
            </w:r>
          </w:p>
        </w:tc>
      </w:tr>
      <w:tr w:rsidR="00D91DAC" w:rsidTr="000E650B">
        <w:tblPrEx>
          <w:tblCellMar>
            <w:top w:w="0" w:type="dxa"/>
            <w:bottom w:w="0" w:type="dxa"/>
          </w:tblCellMar>
        </w:tblPrEx>
        <w:trPr>
          <w:trHeight w:hRule="exact" w:val="499"/>
        </w:trPr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1DAC" w:rsidRPr="00066814" w:rsidRDefault="00D91DAC" w:rsidP="000E650B">
            <w:pPr>
              <w:shd w:val="clear" w:color="auto" w:fill="FFFFFF"/>
            </w:pPr>
          </w:p>
          <w:p w:rsidR="00D91DAC" w:rsidRDefault="00D91DAC" w:rsidP="000E650B">
            <w:pPr>
              <w:shd w:val="clear" w:color="auto" w:fill="FFFFFF"/>
            </w:pPr>
            <w:r>
              <w:t>227</w:t>
            </w:r>
          </w:p>
        </w:tc>
        <w:tc>
          <w:tcPr>
            <w:tcW w:w="2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1DAC" w:rsidRDefault="00D91DAC" w:rsidP="000E650B">
            <w:pPr>
              <w:shd w:val="clear" w:color="auto" w:fill="FFFFFF"/>
              <w:ind w:left="302"/>
            </w:pPr>
            <w:r>
              <w:rPr>
                <w:spacing w:val="-2"/>
              </w:rPr>
              <w:t>1 14 01050 05 0000 410</w:t>
            </w:r>
          </w:p>
        </w:tc>
        <w:tc>
          <w:tcPr>
            <w:tcW w:w="6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1DAC" w:rsidRDefault="00D91DAC" w:rsidP="000E650B">
            <w:pPr>
              <w:shd w:val="clear" w:color="auto" w:fill="FFFFFF"/>
              <w:spacing w:line="254" w:lineRule="exact"/>
              <w:ind w:hanging="10"/>
              <w:jc w:val="both"/>
            </w:pPr>
            <w:r>
              <w:rPr>
                <w:rFonts w:eastAsia="Times New Roman" w:cs="Times New Roman"/>
              </w:rPr>
              <w:t>Доходы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от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продажи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квартир</w:t>
            </w:r>
            <w:r>
              <w:rPr>
                <w:rFonts w:eastAsia="Times New Roman"/>
              </w:rPr>
              <w:t xml:space="preserve">, </w:t>
            </w:r>
            <w:r>
              <w:rPr>
                <w:rFonts w:eastAsia="Times New Roman" w:cs="Times New Roman"/>
              </w:rPr>
              <w:t>находящихся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в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собственности муниципальных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районов</w:t>
            </w:r>
          </w:p>
        </w:tc>
      </w:tr>
      <w:tr w:rsidR="00D91DAC" w:rsidTr="000E650B">
        <w:tblPrEx>
          <w:tblCellMar>
            <w:top w:w="0" w:type="dxa"/>
            <w:bottom w:w="0" w:type="dxa"/>
          </w:tblCellMar>
        </w:tblPrEx>
        <w:trPr>
          <w:trHeight w:hRule="exact" w:val="1478"/>
        </w:trPr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1DAC" w:rsidRDefault="00D91DAC" w:rsidP="000E650B">
            <w:pPr>
              <w:shd w:val="clear" w:color="auto" w:fill="FFFFFF"/>
              <w:ind w:left="274"/>
            </w:pPr>
            <w:r>
              <w:t>227</w:t>
            </w:r>
          </w:p>
        </w:tc>
        <w:tc>
          <w:tcPr>
            <w:tcW w:w="2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1DAC" w:rsidRDefault="00D91DAC" w:rsidP="000E650B">
            <w:pPr>
              <w:shd w:val="clear" w:color="auto" w:fill="FFFFFF"/>
              <w:ind w:left="302"/>
            </w:pPr>
            <w:r>
              <w:rPr>
                <w:spacing w:val="-3"/>
              </w:rPr>
              <w:t>1 14 02030 05 0000 410</w:t>
            </w:r>
          </w:p>
        </w:tc>
        <w:tc>
          <w:tcPr>
            <w:tcW w:w="6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1DAC" w:rsidRDefault="00D91DAC" w:rsidP="000E650B">
            <w:pPr>
              <w:shd w:val="clear" w:color="auto" w:fill="FFFFFF"/>
              <w:spacing w:line="245" w:lineRule="exact"/>
              <w:ind w:hanging="14"/>
              <w:jc w:val="both"/>
            </w:pPr>
            <w:r>
              <w:rPr>
                <w:rFonts w:eastAsia="Times New Roman" w:cs="Times New Roman"/>
              </w:rPr>
              <w:t>Доходы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от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реализации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имущества</w:t>
            </w:r>
            <w:r>
              <w:rPr>
                <w:rFonts w:eastAsia="Times New Roman"/>
              </w:rPr>
              <w:t xml:space="preserve">, </w:t>
            </w:r>
            <w:r>
              <w:rPr>
                <w:rFonts w:eastAsia="Times New Roman" w:cs="Times New Roman"/>
              </w:rPr>
              <w:t>находящегося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в собственности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муниципальных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районов</w:t>
            </w:r>
            <w:r>
              <w:rPr>
                <w:rFonts w:eastAsia="Times New Roman"/>
              </w:rPr>
              <w:t xml:space="preserve">, </w:t>
            </w:r>
            <w:proofErr w:type="gramStart"/>
            <w:r>
              <w:rPr>
                <w:rFonts w:eastAsia="Times New Roman"/>
              </w:rPr>
              <w:t xml:space="preserve">( </w:t>
            </w:r>
            <w:proofErr w:type="gramEnd"/>
            <w:r>
              <w:rPr>
                <w:rFonts w:eastAsia="Times New Roman" w:cs="Times New Roman"/>
              </w:rPr>
              <w:t>за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исключением имущества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муниципальных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автономных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учреждений</w:t>
            </w:r>
            <w:r>
              <w:rPr>
                <w:rFonts w:eastAsia="Times New Roman"/>
              </w:rPr>
              <w:t xml:space="preserve">, </w:t>
            </w:r>
            <w:r>
              <w:rPr>
                <w:rFonts w:eastAsia="Times New Roman" w:cs="Times New Roman"/>
              </w:rPr>
              <w:t>а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также имущества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муниципальных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унитарных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предприятий</w:t>
            </w:r>
            <w:r>
              <w:rPr>
                <w:rFonts w:eastAsia="Times New Roman"/>
              </w:rPr>
              <w:t xml:space="preserve">, </w:t>
            </w:r>
            <w:r>
              <w:rPr>
                <w:rFonts w:eastAsia="Times New Roman" w:cs="Times New Roman"/>
              </w:rPr>
              <w:t>в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том числе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казенных</w:t>
            </w:r>
            <w:r>
              <w:rPr>
                <w:rFonts w:eastAsia="Times New Roman"/>
              </w:rPr>
              <w:t xml:space="preserve">), </w:t>
            </w:r>
            <w:r>
              <w:rPr>
                <w:rFonts w:eastAsia="Times New Roman" w:cs="Times New Roman"/>
              </w:rPr>
              <w:t>в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части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реализации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основных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средств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по указанному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имуществу</w:t>
            </w:r>
          </w:p>
        </w:tc>
      </w:tr>
      <w:tr w:rsidR="00D91DAC" w:rsidTr="000E650B">
        <w:tblPrEx>
          <w:tblCellMar>
            <w:top w:w="0" w:type="dxa"/>
            <w:bottom w:w="0" w:type="dxa"/>
          </w:tblCellMar>
        </w:tblPrEx>
        <w:trPr>
          <w:trHeight w:hRule="exact" w:val="1493"/>
        </w:trPr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1DAC" w:rsidRDefault="00D91DAC" w:rsidP="000E650B">
            <w:pPr>
              <w:shd w:val="clear" w:color="auto" w:fill="FFFFFF"/>
              <w:ind w:left="278"/>
            </w:pPr>
            <w:r>
              <w:t>227</w:t>
            </w:r>
          </w:p>
        </w:tc>
        <w:tc>
          <w:tcPr>
            <w:tcW w:w="2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1DAC" w:rsidRDefault="00D91DAC" w:rsidP="000E650B">
            <w:pPr>
              <w:shd w:val="clear" w:color="auto" w:fill="FFFFFF"/>
              <w:ind w:left="307"/>
            </w:pPr>
            <w:r>
              <w:rPr>
                <w:spacing w:val="-2"/>
              </w:rPr>
              <w:t>1 14 02030 05 0000 440</w:t>
            </w:r>
          </w:p>
        </w:tc>
        <w:tc>
          <w:tcPr>
            <w:tcW w:w="6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1DAC" w:rsidRDefault="00D91DAC" w:rsidP="000E650B">
            <w:pPr>
              <w:shd w:val="clear" w:color="auto" w:fill="FFFFFF"/>
              <w:spacing w:line="250" w:lineRule="exact"/>
              <w:ind w:hanging="10"/>
              <w:jc w:val="both"/>
            </w:pPr>
            <w:r>
              <w:rPr>
                <w:rFonts w:eastAsia="Times New Roman" w:cs="Times New Roman"/>
              </w:rPr>
              <w:t>Доходы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от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реализации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имущества</w:t>
            </w:r>
            <w:r>
              <w:rPr>
                <w:rFonts w:eastAsia="Times New Roman"/>
              </w:rPr>
              <w:t xml:space="preserve">, </w:t>
            </w:r>
            <w:r>
              <w:rPr>
                <w:rFonts w:eastAsia="Times New Roman" w:cs="Times New Roman"/>
              </w:rPr>
              <w:t>находящегося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в собственности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муниципальных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районов</w:t>
            </w:r>
            <w:r>
              <w:rPr>
                <w:rFonts w:eastAsia="Times New Roman"/>
              </w:rPr>
              <w:t xml:space="preserve">, </w:t>
            </w:r>
            <w:proofErr w:type="gramStart"/>
            <w:r>
              <w:rPr>
                <w:rFonts w:eastAsia="Times New Roman"/>
              </w:rPr>
              <w:t xml:space="preserve">( </w:t>
            </w:r>
            <w:proofErr w:type="gramEnd"/>
            <w:r>
              <w:rPr>
                <w:rFonts w:eastAsia="Times New Roman" w:cs="Times New Roman"/>
              </w:rPr>
              <w:t>за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исключением имущества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муниципальных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автономных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учреждений</w:t>
            </w:r>
            <w:r>
              <w:rPr>
                <w:rFonts w:eastAsia="Times New Roman"/>
              </w:rPr>
              <w:t xml:space="preserve">, </w:t>
            </w:r>
            <w:r>
              <w:rPr>
                <w:rFonts w:eastAsia="Times New Roman" w:cs="Times New Roman"/>
              </w:rPr>
              <w:t>а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также имущества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муниципальных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унитарных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предприятий</w:t>
            </w:r>
            <w:r>
              <w:rPr>
                <w:rFonts w:eastAsia="Times New Roman"/>
              </w:rPr>
              <w:t xml:space="preserve">, </w:t>
            </w:r>
            <w:r>
              <w:rPr>
                <w:rFonts w:eastAsia="Times New Roman" w:cs="Times New Roman"/>
              </w:rPr>
              <w:t>в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том числе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казенных</w:t>
            </w:r>
            <w:r>
              <w:rPr>
                <w:rFonts w:eastAsia="Times New Roman"/>
              </w:rPr>
              <w:t xml:space="preserve">), </w:t>
            </w:r>
            <w:r>
              <w:rPr>
                <w:rFonts w:eastAsia="Times New Roman" w:cs="Times New Roman"/>
              </w:rPr>
              <w:t>в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части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реализации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материальных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запасов по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указанному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имуществу</w:t>
            </w:r>
          </w:p>
        </w:tc>
      </w:tr>
      <w:tr w:rsidR="00D91DAC" w:rsidTr="000E650B">
        <w:tblPrEx>
          <w:tblCellMar>
            <w:top w:w="0" w:type="dxa"/>
            <w:bottom w:w="0" w:type="dxa"/>
          </w:tblCellMar>
        </w:tblPrEx>
        <w:trPr>
          <w:trHeight w:hRule="exact" w:val="1493"/>
        </w:trPr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1DAC" w:rsidRDefault="00D91DAC" w:rsidP="000E650B">
            <w:pPr>
              <w:shd w:val="clear" w:color="auto" w:fill="FFFFFF"/>
              <w:ind w:left="274"/>
            </w:pPr>
            <w:r>
              <w:t>227</w:t>
            </w:r>
          </w:p>
        </w:tc>
        <w:tc>
          <w:tcPr>
            <w:tcW w:w="2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1DAC" w:rsidRDefault="00D91DAC" w:rsidP="000E650B">
            <w:pPr>
              <w:shd w:val="clear" w:color="auto" w:fill="FFFFFF"/>
              <w:ind w:left="302"/>
            </w:pPr>
            <w:r>
              <w:rPr>
                <w:spacing w:val="-2"/>
              </w:rPr>
              <w:t>1 14 02032 05 0000 410</w:t>
            </w:r>
          </w:p>
        </w:tc>
        <w:tc>
          <w:tcPr>
            <w:tcW w:w="6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1DAC" w:rsidRDefault="00D91DAC" w:rsidP="000E650B">
            <w:pPr>
              <w:shd w:val="clear" w:color="auto" w:fill="FFFFFF"/>
              <w:spacing w:line="250" w:lineRule="exact"/>
              <w:ind w:hanging="5"/>
              <w:jc w:val="both"/>
            </w:pPr>
            <w:r>
              <w:rPr>
                <w:rFonts w:eastAsia="Times New Roman" w:cs="Times New Roman"/>
              </w:rPr>
              <w:t>Доходы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от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реализации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имущества</w:t>
            </w:r>
            <w:r>
              <w:rPr>
                <w:rFonts w:eastAsia="Times New Roman"/>
              </w:rPr>
              <w:t xml:space="preserve">, </w:t>
            </w:r>
            <w:r>
              <w:rPr>
                <w:rFonts w:eastAsia="Times New Roman" w:cs="Times New Roman"/>
              </w:rPr>
              <w:t>находящегося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 xml:space="preserve">в </w:t>
            </w:r>
            <w:r>
              <w:rPr>
                <w:rFonts w:eastAsia="Times New Roman" w:cs="Times New Roman"/>
                <w:spacing w:val="-1"/>
              </w:rPr>
              <w:t>оперативном</w:t>
            </w:r>
            <w:r>
              <w:rPr>
                <w:rFonts w:eastAsia="Times New Roman"/>
                <w:spacing w:val="-1"/>
              </w:rPr>
              <w:t xml:space="preserve"> </w:t>
            </w:r>
            <w:r>
              <w:rPr>
                <w:rFonts w:eastAsia="Times New Roman" w:cs="Times New Roman"/>
                <w:spacing w:val="-1"/>
              </w:rPr>
              <w:t>управлении</w:t>
            </w:r>
            <w:r>
              <w:rPr>
                <w:rFonts w:eastAsia="Times New Roman"/>
                <w:spacing w:val="-1"/>
              </w:rPr>
              <w:t xml:space="preserve"> </w:t>
            </w:r>
            <w:r>
              <w:rPr>
                <w:rFonts w:eastAsia="Times New Roman" w:cs="Times New Roman"/>
                <w:spacing w:val="-1"/>
              </w:rPr>
              <w:t>учреждений</w:t>
            </w:r>
            <w:r>
              <w:rPr>
                <w:rFonts w:eastAsia="Times New Roman"/>
                <w:spacing w:val="-1"/>
              </w:rPr>
              <w:t xml:space="preserve">, </w:t>
            </w:r>
            <w:r>
              <w:rPr>
                <w:rFonts w:eastAsia="Times New Roman" w:cs="Times New Roman"/>
                <w:spacing w:val="-1"/>
              </w:rPr>
              <w:t>находящихся</w:t>
            </w:r>
            <w:r>
              <w:rPr>
                <w:rFonts w:eastAsia="Times New Roman"/>
                <w:spacing w:val="-1"/>
              </w:rPr>
              <w:t xml:space="preserve"> </w:t>
            </w:r>
            <w:r>
              <w:rPr>
                <w:rFonts w:eastAsia="Times New Roman" w:cs="Times New Roman"/>
                <w:spacing w:val="-1"/>
              </w:rPr>
              <w:t>в</w:t>
            </w:r>
            <w:r>
              <w:rPr>
                <w:rFonts w:eastAsia="Times New Roman"/>
                <w:spacing w:val="-1"/>
              </w:rPr>
              <w:t xml:space="preserve"> </w:t>
            </w:r>
            <w:r>
              <w:rPr>
                <w:rFonts w:eastAsia="Times New Roman" w:cs="Times New Roman"/>
                <w:spacing w:val="-1"/>
              </w:rPr>
              <w:t>ведении органов</w:t>
            </w:r>
            <w:r>
              <w:rPr>
                <w:rFonts w:eastAsia="Times New Roman"/>
                <w:spacing w:val="-1"/>
              </w:rPr>
              <w:t xml:space="preserve"> </w:t>
            </w:r>
            <w:r>
              <w:rPr>
                <w:rFonts w:eastAsia="Times New Roman" w:cs="Times New Roman"/>
                <w:spacing w:val="-1"/>
              </w:rPr>
              <w:t>управления</w:t>
            </w:r>
            <w:r>
              <w:rPr>
                <w:rFonts w:eastAsia="Times New Roman"/>
                <w:spacing w:val="-1"/>
              </w:rPr>
              <w:t xml:space="preserve"> </w:t>
            </w:r>
            <w:r>
              <w:rPr>
                <w:rFonts w:eastAsia="Times New Roman" w:cs="Times New Roman"/>
                <w:spacing w:val="-1"/>
              </w:rPr>
              <w:t>муниципальных</w:t>
            </w:r>
            <w:r>
              <w:rPr>
                <w:rFonts w:eastAsia="Times New Roman"/>
                <w:spacing w:val="-1"/>
              </w:rPr>
              <w:t xml:space="preserve"> </w:t>
            </w:r>
            <w:r>
              <w:rPr>
                <w:rFonts w:eastAsia="Times New Roman" w:cs="Times New Roman"/>
                <w:spacing w:val="-1"/>
              </w:rPr>
              <w:t>районов</w:t>
            </w:r>
            <w:r>
              <w:rPr>
                <w:rFonts w:eastAsia="Times New Roman"/>
                <w:spacing w:val="-1"/>
              </w:rPr>
              <w:t xml:space="preserve"> </w:t>
            </w:r>
            <w:proofErr w:type="gramStart"/>
            <w:r>
              <w:rPr>
                <w:rFonts w:eastAsia="Times New Roman"/>
                <w:spacing w:val="-1"/>
              </w:rPr>
              <w:t xml:space="preserve">( </w:t>
            </w:r>
            <w:proofErr w:type="gramEnd"/>
            <w:r>
              <w:rPr>
                <w:rFonts w:eastAsia="Times New Roman" w:cs="Times New Roman"/>
                <w:spacing w:val="-1"/>
              </w:rPr>
              <w:t>за</w:t>
            </w:r>
            <w:r>
              <w:rPr>
                <w:rFonts w:eastAsia="Times New Roman"/>
                <w:spacing w:val="-1"/>
              </w:rPr>
              <w:t xml:space="preserve"> </w:t>
            </w:r>
            <w:r>
              <w:rPr>
                <w:rFonts w:eastAsia="Times New Roman" w:cs="Times New Roman"/>
                <w:spacing w:val="-1"/>
              </w:rPr>
              <w:t>исключением имущества</w:t>
            </w:r>
            <w:r>
              <w:rPr>
                <w:rFonts w:eastAsia="Times New Roman"/>
                <w:spacing w:val="-1"/>
              </w:rPr>
              <w:t xml:space="preserve"> </w:t>
            </w:r>
            <w:r>
              <w:rPr>
                <w:rFonts w:eastAsia="Times New Roman" w:cs="Times New Roman"/>
                <w:spacing w:val="-1"/>
              </w:rPr>
              <w:t>муниципальных</w:t>
            </w:r>
            <w:r>
              <w:rPr>
                <w:rFonts w:eastAsia="Times New Roman"/>
                <w:spacing w:val="-1"/>
              </w:rPr>
              <w:t xml:space="preserve"> </w:t>
            </w:r>
            <w:r>
              <w:rPr>
                <w:rFonts w:eastAsia="Times New Roman" w:cs="Times New Roman"/>
                <w:spacing w:val="-1"/>
              </w:rPr>
              <w:t>автономных</w:t>
            </w:r>
            <w:r>
              <w:rPr>
                <w:rFonts w:eastAsia="Times New Roman"/>
                <w:spacing w:val="-1"/>
              </w:rPr>
              <w:t xml:space="preserve"> </w:t>
            </w:r>
            <w:r>
              <w:rPr>
                <w:rFonts w:eastAsia="Times New Roman" w:cs="Times New Roman"/>
                <w:spacing w:val="-1"/>
              </w:rPr>
              <w:t>учреждений</w:t>
            </w:r>
            <w:r>
              <w:rPr>
                <w:rFonts w:eastAsia="Times New Roman"/>
                <w:spacing w:val="-1"/>
              </w:rPr>
              <w:t xml:space="preserve">), </w:t>
            </w:r>
            <w:r>
              <w:rPr>
                <w:rFonts w:eastAsia="Times New Roman" w:cs="Times New Roman"/>
                <w:spacing w:val="-1"/>
              </w:rPr>
              <w:t>в</w:t>
            </w:r>
            <w:r>
              <w:rPr>
                <w:rFonts w:eastAsia="Times New Roman"/>
                <w:spacing w:val="-1"/>
              </w:rPr>
              <w:t xml:space="preserve"> </w:t>
            </w:r>
            <w:r>
              <w:rPr>
                <w:rFonts w:eastAsia="Times New Roman" w:cs="Times New Roman"/>
                <w:spacing w:val="-1"/>
              </w:rPr>
              <w:t>части реализации</w:t>
            </w:r>
            <w:r>
              <w:rPr>
                <w:rFonts w:eastAsia="Times New Roman"/>
                <w:spacing w:val="-1"/>
              </w:rPr>
              <w:t xml:space="preserve"> </w:t>
            </w:r>
            <w:r>
              <w:rPr>
                <w:rFonts w:eastAsia="Times New Roman" w:cs="Times New Roman"/>
                <w:spacing w:val="-1"/>
              </w:rPr>
              <w:t>основных</w:t>
            </w:r>
            <w:r>
              <w:rPr>
                <w:rFonts w:eastAsia="Times New Roman"/>
                <w:spacing w:val="-1"/>
              </w:rPr>
              <w:t xml:space="preserve"> </w:t>
            </w:r>
            <w:r>
              <w:rPr>
                <w:rFonts w:eastAsia="Times New Roman" w:cs="Times New Roman"/>
                <w:spacing w:val="-1"/>
              </w:rPr>
              <w:t>средств</w:t>
            </w:r>
            <w:r>
              <w:rPr>
                <w:rFonts w:eastAsia="Times New Roman"/>
                <w:spacing w:val="-1"/>
              </w:rPr>
              <w:t xml:space="preserve"> </w:t>
            </w:r>
            <w:r>
              <w:rPr>
                <w:rFonts w:eastAsia="Times New Roman" w:cs="Times New Roman"/>
                <w:spacing w:val="-1"/>
              </w:rPr>
              <w:t>по</w:t>
            </w:r>
            <w:r>
              <w:rPr>
                <w:rFonts w:eastAsia="Times New Roman"/>
                <w:spacing w:val="-1"/>
              </w:rPr>
              <w:t xml:space="preserve"> </w:t>
            </w:r>
            <w:r>
              <w:rPr>
                <w:rFonts w:eastAsia="Times New Roman" w:cs="Times New Roman"/>
                <w:spacing w:val="-1"/>
              </w:rPr>
              <w:t>указанному</w:t>
            </w:r>
            <w:r>
              <w:rPr>
                <w:rFonts w:eastAsia="Times New Roman"/>
                <w:spacing w:val="-1"/>
              </w:rPr>
              <w:t xml:space="preserve"> </w:t>
            </w:r>
            <w:r>
              <w:rPr>
                <w:rFonts w:eastAsia="Times New Roman" w:cs="Times New Roman"/>
                <w:spacing w:val="-1"/>
              </w:rPr>
              <w:t>имуществу</w:t>
            </w:r>
          </w:p>
        </w:tc>
      </w:tr>
      <w:tr w:rsidR="00D91DAC" w:rsidTr="000E650B">
        <w:tblPrEx>
          <w:tblCellMar>
            <w:top w:w="0" w:type="dxa"/>
            <w:bottom w:w="0" w:type="dxa"/>
          </w:tblCellMar>
        </w:tblPrEx>
        <w:trPr>
          <w:trHeight w:hRule="exact" w:val="1488"/>
        </w:trPr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1DAC" w:rsidRDefault="00D91DAC" w:rsidP="000E650B">
            <w:pPr>
              <w:shd w:val="clear" w:color="auto" w:fill="FFFFFF"/>
            </w:pPr>
            <w:r>
              <w:t>227</w:t>
            </w:r>
          </w:p>
          <w:p w:rsidR="00D91DAC" w:rsidRDefault="00D91DAC" w:rsidP="000E650B">
            <w:pPr>
              <w:shd w:val="clear" w:color="auto" w:fill="FFFFFF"/>
            </w:pPr>
            <w:r>
              <w:rPr>
                <w:rFonts w:eastAsia="Times New Roman"/>
                <w:b/>
                <w:bCs/>
                <w:w w:val="39"/>
                <w:sz w:val="10"/>
                <w:szCs w:val="10"/>
                <w:lang w:val="en-US"/>
              </w:rPr>
              <w:t>■J</w:t>
            </w:r>
          </w:p>
        </w:tc>
        <w:tc>
          <w:tcPr>
            <w:tcW w:w="2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1DAC" w:rsidRDefault="00D91DAC" w:rsidP="000E650B">
            <w:pPr>
              <w:shd w:val="clear" w:color="auto" w:fill="FFFFFF"/>
              <w:ind w:left="302"/>
            </w:pPr>
            <w:r>
              <w:rPr>
                <w:spacing w:val="-2"/>
              </w:rPr>
              <w:t>1 14 02032 05 0000 440</w:t>
            </w:r>
          </w:p>
        </w:tc>
        <w:tc>
          <w:tcPr>
            <w:tcW w:w="6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1DAC" w:rsidRDefault="00D91DAC" w:rsidP="000E650B">
            <w:pPr>
              <w:shd w:val="clear" w:color="auto" w:fill="FFFFFF"/>
              <w:spacing w:line="245" w:lineRule="exact"/>
              <w:ind w:hanging="10"/>
              <w:jc w:val="both"/>
            </w:pPr>
            <w:r>
              <w:rPr>
                <w:rFonts w:eastAsia="Times New Roman" w:cs="Times New Roman"/>
              </w:rPr>
              <w:t>Доходы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от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реализации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имущества</w:t>
            </w:r>
            <w:r>
              <w:rPr>
                <w:rFonts w:eastAsia="Times New Roman"/>
              </w:rPr>
              <w:t xml:space="preserve">, </w:t>
            </w:r>
            <w:r>
              <w:rPr>
                <w:rFonts w:eastAsia="Times New Roman" w:cs="Times New Roman"/>
              </w:rPr>
              <w:t>находящегося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 xml:space="preserve">в </w:t>
            </w:r>
            <w:r>
              <w:rPr>
                <w:rFonts w:eastAsia="Times New Roman" w:cs="Times New Roman"/>
                <w:spacing w:val="-1"/>
              </w:rPr>
              <w:t>оперативном</w:t>
            </w:r>
            <w:r>
              <w:rPr>
                <w:rFonts w:eastAsia="Times New Roman"/>
                <w:spacing w:val="-1"/>
              </w:rPr>
              <w:t xml:space="preserve"> </w:t>
            </w:r>
            <w:r>
              <w:rPr>
                <w:rFonts w:eastAsia="Times New Roman" w:cs="Times New Roman"/>
                <w:spacing w:val="-1"/>
              </w:rPr>
              <w:t>управлении</w:t>
            </w:r>
            <w:r>
              <w:rPr>
                <w:rFonts w:eastAsia="Times New Roman"/>
                <w:spacing w:val="-1"/>
              </w:rPr>
              <w:t xml:space="preserve"> </w:t>
            </w:r>
            <w:r>
              <w:rPr>
                <w:rFonts w:eastAsia="Times New Roman" w:cs="Times New Roman"/>
                <w:spacing w:val="-1"/>
              </w:rPr>
              <w:t>учреждений</w:t>
            </w:r>
            <w:r>
              <w:rPr>
                <w:rFonts w:eastAsia="Times New Roman"/>
                <w:spacing w:val="-1"/>
              </w:rPr>
              <w:t xml:space="preserve">, </w:t>
            </w:r>
            <w:r>
              <w:rPr>
                <w:rFonts w:eastAsia="Times New Roman" w:cs="Times New Roman"/>
                <w:spacing w:val="-1"/>
              </w:rPr>
              <w:t>находящихся</w:t>
            </w:r>
            <w:r>
              <w:rPr>
                <w:rFonts w:eastAsia="Times New Roman"/>
                <w:spacing w:val="-1"/>
              </w:rPr>
              <w:t xml:space="preserve"> </w:t>
            </w:r>
            <w:r>
              <w:rPr>
                <w:rFonts w:eastAsia="Times New Roman" w:cs="Times New Roman"/>
                <w:spacing w:val="-1"/>
              </w:rPr>
              <w:t>в</w:t>
            </w:r>
            <w:r>
              <w:rPr>
                <w:rFonts w:eastAsia="Times New Roman"/>
                <w:spacing w:val="-1"/>
              </w:rPr>
              <w:t xml:space="preserve"> </w:t>
            </w:r>
            <w:r>
              <w:rPr>
                <w:rFonts w:eastAsia="Times New Roman" w:cs="Times New Roman"/>
                <w:spacing w:val="-1"/>
              </w:rPr>
              <w:t xml:space="preserve">ведении </w:t>
            </w:r>
            <w:r>
              <w:rPr>
                <w:rFonts w:eastAsia="Times New Roman" w:cs="Times New Roman"/>
                <w:spacing w:val="-2"/>
              </w:rPr>
              <w:t>органов</w:t>
            </w:r>
            <w:r>
              <w:rPr>
                <w:rFonts w:eastAsia="Times New Roman"/>
                <w:spacing w:val="-2"/>
              </w:rPr>
              <w:t xml:space="preserve"> </w:t>
            </w:r>
            <w:r>
              <w:rPr>
                <w:rFonts w:eastAsia="Times New Roman" w:cs="Times New Roman"/>
                <w:spacing w:val="-2"/>
              </w:rPr>
              <w:t>управления</w:t>
            </w:r>
            <w:r>
              <w:rPr>
                <w:rFonts w:eastAsia="Times New Roman"/>
                <w:spacing w:val="-2"/>
              </w:rPr>
              <w:t xml:space="preserve"> </w:t>
            </w:r>
            <w:r>
              <w:rPr>
                <w:rFonts w:eastAsia="Times New Roman" w:cs="Times New Roman"/>
                <w:spacing w:val="-2"/>
              </w:rPr>
              <w:t>муниципальных</w:t>
            </w:r>
            <w:r>
              <w:rPr>
                <w:rFonts w:eastAsia="Times New Roman"/>
                <w:spacing w:val="-2"/>
              </w:rPr>
              <w:t xml:space="preserve"> </w:t>
            </w:r>
            <w:r>
              <w:rPr>
                <w:rFonts w:eastAsia="Times New Roman" w:cs="Times New Roman"/>
                <w:spacing w:val="-2"/>
              </w:rPr>
              <w:t>районов</w:t>
            </w:r>
            <w:r>
              <w:rPr>
                <w:rFonts w:eastAsia="Times New Roman"/>
                <w:spacing w:val="-2"/>
              </w:rPr>
              <w:t xml:space="preserve"> </w:t>
            </w:r>
            <w:proofErr w:type="gramStart"/>
            <w:r>
              <w:rPr>
                <w:rFonts w:eastAsia="Times New Roman"/>
                <w:spacing w:val="-2"/>
              </w:rPr>
              <w:t xml:space="preserve">( </w:t>
            </w:r>
            <w:proofErr w:type="gramEnd"/>
            <w:r>
              <w:rPr>
                <w:rFonts w:eastAsia="Times New Roman" w:cs="Times New Roman"/>
                <w:spacing w:val="-2"/>
              </w:rPr>
              <w:t>за</w:t>
            </w:r>
            <w:r>
              <w:rPr>
                <w:rFonts w:eastAsia="Times New Roman"/>
                <w:spacing w:val="-2"/>
              </w:rPr>
              <w:t xml:space="preserve"> </w:t>
            </w:r>
            <w:r>
              <w:rPr>
                <w:rFonts w:eastAsia="Times New Roman" w:cs="Times New Roman"/>
                <w:spacing w:val="-2"/>
              </w:rPr>
              <w:t xml:space="preserve">исключением </w:t>
            </w:r>
            <w:r>
              <w:rPr>
                <w:rFonts w:eastAsia="Times New Roman" w:cs="Times New Roman"/>
                <w:spacing w:val="-1"/>
              </w:rPr>
              <w:t>имущества</w:t>
            </w:r>
            <w:r>
              <w:rPr>
                <w:rFonts w:eastAsia="Times New Roman"/>
                <w:spacing w:val="-1"/>
              </w:rPr>
              <w:t xml:space="preserve"> </w:t>
            </w:r>
            <w:r>
              <w:rPr>
                <w:rFonts w:eastAsia="Times New Roman" w:cs="Times New Roman"/>
                <w:spacing w:val="-1"/>
              </w:rPr>
              <w:t>муниципальных</w:t>
            </w:r>
            <w:r>
              <w:rPr>
                <w:rFonts w:eastAsia="Times New Roman"/>
                <w:spacing w:val="-1"/>
              </w:rPr>
              <w:t xml:space="preserve"> </w:t>
            </w:r>
            <w:r>
              <w:rPr>
                <w:rFonts w:eastAsia="Times New Roman" w:cs="Times New Roman"/>
                <w:spacing w:val="-1"/>
              </w:rPr>
              <w:t>автономных</w:t>
            </w:r>
            <w:r>
              <w:rPr>
                <w:rFonts w:eastAsia="Times New Roman"/>
                <w:spacing w:val="-1"/>
              </w:rPr>
              <w:t xml:space="preserve"> </w:t>
            </w:r>
            <w:r>
              <w:rPr>
                <w:rFonts w:eastAsia="Times New Roman" w:cs="Times New Roman"/>
                <w:spacing w:val="-1"/>
              </w:rPr>
              <w:t>учреждений</w:t>
            </w:r>
            <w:r>
              <w:rPr>
                <w:rFonts w:eastAsia="Times New Roman"/>
                <w:spacing w:val="-1"/>
              </w:rPr>
              <w:t xml:space="preserve">), </w:t>
            </w:r>
            <w:r>
              <w:rPr>
                <w:rFonts w:eastAsia="Times New Roman" w:cs="Times New Roman"/>
                <w:spacing w:val="-1"/>
              </w:rPr>
              <w:t>в</w:t>
            </w:r>
            <w:r>
              <w:rPr>
                <w:rFonts w:eastAsia="Times New Roman"/>
                <w:spacing w:val="-1"/>
              </w:rPr>
              <w:t xml:space="preserve"> </w:t>
            </w:r>
            <w:r>
              <w:rPr>
                <w:rFonts w:eastAsia="Times New Roman" w:cs="Times New Roman"/>
                <w:spacing w:val="-1"/>
              </w:rPr>
              <w:t>части реализации</w:t>
            </w:r>
            <w:r>
              <w:rPr>
                <w:rFonts w:eastAsia="Times New Roman"/>
                <w:spacing w:val="-1"/>
              </w:rPr>
              <w:t xml:space="preserve"> </w:t>
            </w:r>
            <w:r>
              <w:rPr>
                <w:rFonts w:eastAsia="Times New Roman" w:cs="Times New Roman"/>
                <w:spacing w:val="-1"/>
              </w:rPr>
              <w:t>материальных</w:t>
            </w:r>
            <w:r>
              <w:rPr>
                <w:rFonts w:eastAsia="Times New Roman"/>
                <w:spacing w:val="-1"/>
              </w:rPr>
              <w:t xml:space="preserve"> </w:t>
            </w:r>
            <w:r>
              <w:rPr>
                <w:rFonts w:eastAsia="Times New Roman" w:cs="Times New Roman"/>
                <w:spacing w:val="-1"/>
              </w:rPr>
              <w:t>запасов</w:t>
            </w:r>
            <w:r>
              <w:rPr>
                <w:rFonts w:eastAsia="Times New Roman"/>
                <w:spacing w:val="-1"/>
              </w:rPr>
              <w:t xml:space="preserve"> </w:t>
            </w:r>
            <w:r>
              <w:rPr>
                <w:rFonts w:eastAsia="Times New Roman" w:cs="Times New Roman"/>
                <w:spacing w:val="-1"/>
              </w:rPr>
              <w:t>по</w:t>
            </w:r>
            <w:r>
              <w:rPr>
                <w:rFonts w:eastAsia="Times New Roman"/>
                <w:spacing w:val="-1"/>
              </w:rPr>
              <w:t xml:space="preserve"> </w:t>
            </w:r>
            <w:r>
              <w:rPr>
                <w:rFonts w:eastAsia="Times New Roman" w:cs="Times New Roman"/>
                <w:spacing w:val="-1"/>
              </w:rPr>
              <w:t>указанному</w:t>
            </w:r>
            <w:r>
              <w:rPr>
                <w:rFonts w:eastAsia="Times New Roman"/>
                <w:spacing w:val="-1"/>
              </w:rPr>
              <w:t xml:space="preserve"> </w:t>
            </w:r>
            <w:r>
              <w:rPr>
                <w:rFonts w:eastAsia="Times New Roman" w:cs="Times New Roman"/>
                <w:spacing w:val="-1"/>
              </w:rPr>
              <w:t>имуществу</w:t>
            </w:r>
          </w:p>
        </w:tc>
      </w:tr>
      <w:tr w:rsidR="00D91DAC" w:rsidTr="000E650B">
        <w:tblPrEx>
          <w:tblCellMar>
            <w:top w:w="0" w:type="dxa"/>
            <w:bottom w:w="0" w:type="dxa"/>
          </w:tblCellMar>
        </w:tblPrEx>
        <w:trPr>
          <w:trHeight w:hRule="exact" w:val="1502"/>
        </w:trPr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1DAC" w:rsidRDefault="00D91DAC" w:rsidP="000E650B">
            <w:pPr>
              <w:shd w:val="clear" w:color="auto" w:fill="FFFFFF"/>
              <w:ind w:left="274"/>
            </w:pPr>
            <w:r>
              <w:t>227</w:t>
            </w:r>
          </w:p>
        </w:tc>
        <w:tc>
          <w:tcPr>
            <w:tcW w:w="2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1DAC" w:rsidRDefault="00D91DAC" w:rsidP="000E650B">
            <w:pPr>
              <w:shd w:val="clear" w:color="auto" w:fill="FFFFFF"/>
              <w:ind w:left="302"/>
            </w:pPr>
            <w:r>
              <w:rPr>
                <w:spacing w:val="-2"/>
              </w:rPr>
              <w:t>1 14 02033 05 0000 410</w:t>
            </w:r>
          </w:p>
        </w:tc>
        <w:tc>
          <w:tcPr>
            <w:tcW w:w="6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1DAC" w:rsidRDefault="00D91DAC" w:rsidP="000E650B">
            <w:pPr>
              <w:shd w:val="clear" w:color="auto" w:fill="FFFFFF"/>
              <w:spacing w:line="250" w:lineRule="exact"/>
              <w:ind w:hanging="5"/>
              <w:jc w:val="both"/>
            </w:pPr>
            <w:r>
              <w:rPr>
                <w:rFonts w:eastAsia="Times New Roman" w:cs="Times New Roman"/>
              </w:rPr>
              <w:t>Доходы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от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реализации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иного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имущества</w:t>
            </w:r>
            <w:r>
              <w:rPr>
                <w:rFonts w:eastAsia="Times New Roman"/>
              </w:rPr>
              <w:t xml:space="preserve">, </w:t>
            </w:r>
            <w:r>
              <w:rPr>
                <w:rFonts w:eastAsia="Times New Roman" w:cs="Times New Roman"/>
              </w:rPr>
              <w:t>находящегося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в собственности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муниципальных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районо</w:t>
            </w:r>
            <w:proofErr w:type="gramStart"/>
            <w:r>
              <w:rPr>
                <w:rFonts w:eastAsia="Times New Roman" w:cs="Times New Roman"/>
              </w:rPr>
              <w:t>в</w:t>
            </w:r>
            <w:r>
              <w:rPr>
                <w:rFonts w:eastAsia="Times New Roman"/>
              </w:rPr>
              <w:t>(</w:t>
            </w:r>
            <w:proofErr w:type="gramEnd"/>
            <w:r>
              <w:rPr>
                <w:rFonts w:eastAsia="Times New Roman" w:cs="Times New Roman"/>
              </w:rPr>
              <w:t>за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исключением имущества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муниципальных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автономных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учреждений</w:t>
            </w:r>
            <w:r>
              <w:rPr>
                <w:rFonts w:eastAsia="Times New Roman"/>
              </w:rPr>
              <w:t xml:space="preserve">, </w:t>
            </w:r>
            <w:r>
              <w:rPr>
                <w:rFonts w:eastAsia="Times New Roman" w:cs="Times New Roman"/>
              </w:rPr>
              <w:t>а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также имущества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муниципальных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унитарных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предприятий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в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т</w:t>
            </w:r>
            <w:r>
              <w:rPr>
                <w:rFonts w:eastAsia="Times New Roman"/>
              </w:rPr>
              <w:t>.</w:t>
            </w:r>
            <w:r>
              <w:rPr>
                <w:rFonts w:eastAsia="Times New Roman" w:cs="Times New Roman"/>
              </w:rPr>
              <w:t>ч</w:t>
            </w:r>
            <w:r>
              <w:rPr>
                <w:rFonts w:eastAsia="Times New Roman"/>
              </w:rPr>
              <w:t xml:space="preserve">. </w:t>
            </w:r>
            <w:r>
              <w:rPr>
                <w:rFonts w:eastAsia="Times New Roman" w:cs="Times New Roman"/>
              </w:rPr>
              <w:t>Казенных</w:t>
            </w:r>
            <w:r>
              <w:rPr>
                <w:rFonts w:eastAsia="Times New Roman"/>
              </w:rPr>
              <w:t xml:space="preserve">) </w:t>
            </w:r>
            <w:r>
              <w:rPr>
                <w:rFonts w:eastAsia="Times New Roman" w:cs="Times New Roman"/>
              </w:rPr>
              <w:t>в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части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реализации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основных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средств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по указанному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имуществу</w:t>
            </w:r>
          </w:p>
        </w:tc>
      </w:tr>
      <w:tr w:rsidR="00D91DAC" w:rsidTr="000E650B">
        <w:tblPrEx>
          <w:tblCellMar>
            <w:top w:w="0" w:type="dxa"/>
            <w:bottom w:w="0" w:type="dxa"/>
          </w:tblCellMar>
        </w:tblPrEx>
        <w:trPr>
          <w:trHeight w:hRule="exact" w:val="1435"/>
        </w:trPr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1DAC" w:rsidRDefault="00D91DAC" w:rsidP="000E650B">
            <w:pPr>
              <w:shd w:val="clear" w:color="auto" w:fill="FFFFFF"/>
              <w:ind w:left="269"/>
            </w:pPr>
            <w:r>
              <w:t>227</w:t>
            </w:r>
          </w:p>
        </w:tc>
        <w:tc>
          <w:tcPr>
            <w:tcW w:w="2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1DAC" w:rsidRDefault="00D91DAC" w:rsidP="000E650B">
            <w:pPr>
              <w:shd w:val="clear" w:color="auto" w:fill="FFFFFF"/>
              <w:ind w:left="302"/>
            </w:pPr>
            <w:r>
              <w:rPr>
                <w:spacing w:val="-2"/>
              </w:rPr>
              <w:t>1 14 02033 05 0000 440</w:t>
            </w:r>
          </w:p>
        </w:tc>
        <w:tc>
          <w:tcPr>
            <w:tcW w:w="6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1DAC" w:rsidRDefault="00D91DAC" w:rsidP="000E650B">
            <w:pPr>
              <w:shd w:val="clear" w:color="auto" w:fill="FFFFFF"/>
              <w:spacing w:line="245" w:lineRule="exact"/>
              <w:ind w:hanging="10"/>
              <w:jc w:val="both"/>
            </w:pPr>
            <w:r>
              <w:rPr>
                <w:rFonts w:eastAsia="Times New Roman" w:cs="Times New Roman"/>
              </w:rPr>
              <w:t>Доходы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от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реализации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иного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имущества</w:t>
            </w:r>
            <w:r>
              <w:rPr>
                <w:rFonts w:eastAsia="Times New Roman"/>
              </w:rPr>
              <w:t xml:space="preserve">, </w:t>
            </w:r>
            <w:r>
              <w:rPr>
                <w:rFonts w:eastAsia="Times New Roman" w:cs="Times New Roman"/>
              </w:rPr>
              <w:t>находящегося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в собственности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муниципальных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районо</w:t>
            </w:r>
            <w:proofErr w:type="gramStart"/>
            <w:r>
              <w:rPr>
                <w:rFonts w:eastAsia="Times New Roman" w:cs="Times New Roman"/>
              </w:rPr>
              <w:t>в</w:t>
            </w:r>
            <w:r>
              <w:rPr>
                <w:rFonts w:eastAsia="Times New Roman"/>
              </w:rPr>
              <w:t>(</w:t>
            </w:r>
            <w:proofErr w:type="gramEnd"/>
            <w:r>
              <w:rPr>
                <w:rFonts w:eastAsia="Times New Roman" w:cs="Times New Roman"/>
              </w:rPr>
              <w:t>за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исключением имущества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муниципальных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автономных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учреждений</w:t>
            </w:r>
            <w:r>
              <w:rPr>
                <w:rFonts w:eastAsia="Times New Roman"/>
              </w:rPr>
              <w:t xml:space="preserve">, </w:t>
            </w:r>
            <w:r>
              <w:rPr>
                <w:rFonts w:eastAsia="Times New Roman" w:cs="Times New Roman"/>
              </w:rPr>
              <w:t>а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также имущества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муниципальных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унитарных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предприятий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в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т</w:t>
            </w:r>
            <w:r>
              <w:rPr>
                <w:rFonts w:eastAsia="Times New Roman"/>
              </w:rPr>
              <w:t>.</w:t>
            </w:r>
            <w:r>
              <w:rPr>
                <w:rFonts w:eastAsia="Times New Roman" w:cs="Times New Roman"/>
              </w:rPr>
              <w:t>ч</w:t>
            </w:r>
            <w:r>
              <w:rPr>
                <w:rFonts w:eastAsia="Times New Roman"/>
              </w:rPr>
              <w:t xml:space="preserve">. </w:t>
            </w:r>
            <w:r>
              <w:rPr>
                <w:rFonts w:eastAsia="Times New Roman" w:cs="Times New Roman"/>
              </w:rPr>
              <w:t>Казенных</w:t>
            </w:r>
            <w:r>
              <w:rPr>
                <w:rFonts w:eastAsia="Times New Roman"/>
              </w:rPr>
              <w:t xml:space="preserve">) </w:t>
            </w:r>
            <w:r>
              <w:rPr>
                <w:rFonts w:eastAsia="Times New Roman" w:cs="Times New Roman"/>
              </w:rPr>
              <w:t>в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части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реализации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материальных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запасов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по указанному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имуществу</w:t>
            </w:r>
          </w:p>
        </w:tc>
      </w:tr>
      <w:tr w:rsidR="00D91DAC" w:rsidTr="000E650B">
        <w:tblPrEx>
          <w:tblCellMar>
            <w:top w:w="0" w:type="dxa"/>
            <w:bottom w:w="0" w:type="dxa"/>
          </w:tblCellMar>
        </w:tblPrEx>
        <w:trPr>
          <w:trHeight w:hRule="exact" w:val="744"/>
        </w:trPr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1DAC" w:rsidRDefault="00D91DAC" w:rsidP="000E650B">
            <w:pPr>
              <w:shd w:val="clear" w:color="auto" w:fill="FFFFFF"/>
              <w:ind w:left="269"/>
            </w:pPr>
            <w:r>
              <w:t>227</w:t>
            </w:r>
          </w:p>
        </w:tc>
        <w:tc>
          <w:tcPr>
            <w:tcW w:w="2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1DAC" w:rsidRDefault="00D91DAC" w:rsidP="000E650B">
            <w:pPr>
              <w:shd w:val="clear" w:color="auto" w:fill="FFFFFF"/>
              <w:ind w:left="240"/>
            </w:pPr>
            <w:r>
              <w:t>1 14 04050 05 0000 420</w:t>
            </w:r>
          </w:p>
        </w:tc>
        <w:tc>
          <w:tcPr>
            <w:tcW w:w="6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1DAC" w:rsidRDefault="00D91DAC" w:rsidP="000E650B">
            <w:pPr>
              <w:shd w:val="clear" w:color="auto" w:fill="FFFFFF"/>
              <w:spacing w:line="250" w:lineRule="exact"/>
              <w:ind w:hanging="10"/>
              <w:jc w:val="both"/>
            </w:pPr>
            <w:r>
              <w:rPr>
                <w:rFonts w:eastAsia="Times New Roman" w:cs="Times New Roman"/>
              </w:rPr>
              <w:t>Доходы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от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продажи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нематериальных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активов</w:t>
            </w:r>
            <w:r>
              <w:rPr>
                <w:rFonts w:eastAsia="Times New Roman"/>
              </w:rPr>
              <w:t xml:space="preserve">, </w:t>
            </w:r>
            <w:r>
              <w:rPr>
                <w:rFonts w:eastAsia="Times New Roman" w:cs="Times New Roman"/>
              </w:rPr>
              <w:t>находящихся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в собственности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муниципальных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районов</w:t>
            </w:r>
          </w:p>
        </w:tc>
      </w:tr>
      <w:tr w:rsidR="00D91DAC" w:rsidTr="000E650B">
        <w:tblPrEx>
          <w:tblCellMar>
            <w:top w:w="0" w:type="dxa"/>
            <w:bottom w:w="0" w:type="dxa"/>
          </w:tblCellMar>
        </w:tblPrEx>
        <w:trPr>
          <w:trHeight w:hRule="exact" w:val="1018"/>
        </w:trPr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1DAC" w:rsidRDefault="00D91DAC" w:rsidP="000E650B">
            <w:pPr>
              <w:shd w:val="clear" w:color="auto" w:fill="FFFFFF"/>
              <w:ind w:left="269"/>
            </w:pPr>
            <w:r>
              <w:t>227</w:t>
            </w:r>
          </w:p>
        </w:tc>
        <w:tc>
          <w:tcPr>
            <w:tcW w:w="2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1DAC" w:rsidRDefault="00D91DAC" w:rsidP="000E650B">
            <w:pPr>
              <w:shd w:val="clear" w:color="auto" w:fill="FFFFFF"/>
              <w:ind w:left="298"/>
            </w:pPr>
            <w:r>
              <w:rPr>
                <w:spacing w:val="-2"/>
              </w:rPr>
              <w:t>1 14 06013 05 0000 430</w:t>
            </w:r>
          </w:p>
        </w:tc>
        <w:tc>
          <w:tcPr>
            <w:tcW w:w="6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1DAC" w:rsidRDefault="00D91DAC" w:rsidP="000E650B">
            <w:pPr>
              <w:shd w:val="clear" w:color="auto" w:fill="FFFFFF"/>
              <w:spacing w:line="245" w:lineRule="exact"/>
              <w:ind w:hanging="10"/>
              <w:jc w:val="both"/>
            </w:pPr>
            <w:r>
              <w:rPr>
                <w:rFonts w:eastAsia="Times New Roman" w:cs="Times New Roman"/>
              </w:rPr>
              <w:t>Доходы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от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продажи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земельных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участков</w:t>
            </w:r>
            <w:r>
              <w:rPr>
                <w:rFonts w:eastAsia="Times New Roman"/>
              </w:rPr>
              <w:t xml:space="preserve">, </w:t>
            </w:r>
            <w:r>
              <w:rPr>
                <w:rFonts w:eastAsia="Times New Roman" w:cs="Times New Roman"/>
              </w:rPr>
              <w:t>государственная собственность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на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которые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не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разграничена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и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которые расположены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в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границах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межселенных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территорий муниципальных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cs="Times New Roman"/>
              </w:rPr>
              <w:t>районов</w:t>
            </w:r>
          </w:p>
        </w:tc>
      </w:tr>
    </w:tbl>
    <w:p w:rsidR="00D91DAC" w:rsidRDefault="00D91DAC"/>
    <w:p w:rsidR="00C12112" w:rsidRDefault="00C12112"/>
    <w:p w:rsidR="00C12112" w:rsidRDefault="00C12112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008"/>
        <w:gridCol w:w="2942"/>
        <w:gridCol w:w="6019"/>
      </w:tblGrid>
      <w:tr w:rsidR="00C12112">
        <w:tblPrEx>
          <w:tblCellMar>
            <w:top w:w="0" w:type="dxa"/>
            <w:bottom w:w="0" w:type="dxa"/>
          </w:tblCellMar>
        </w:tblPrEx>
        <w:trPr>
          <w:trHeight w:val="749"/>
        </w:trPr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2112" w:rsidRDefault="00C1211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</w:rPr>
              <w:lastRenderedPageBreak/>
              <w:t>227</w:t>
            </w:r>
          </w:p>
        </w:tc>
        <w:tc>
          <w:tcPr>
            <w:tcW w:w="2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2112" w:rsidRDefault="00C1211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</w:rPr>
              <w:t>1 14 06014 10 0000 430</w:t>
            </w:r>
          </w:p>
        </w:tc>
        <w:tc>
          <w:tcPr>
            <w:tcW w:w="6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2112" w:rsidRDefault="00C1211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</w:rPr>
              <w:t>Доходы</w:t>
            </w:r>
            <w:r>
              <w:rPr>
                <w:rFonts w:eastAsia="Times New Roman"/>
                <w:color w:val="000000"/>
              </w:rPr>
              <w:t xml:space="preserve">  </w:t>
            </w:r>
            <w:r>
              <w:rPr>
                <w:rFonts w:eastAsia="Times New Roman" w:cs="Times New Roman"/>
                <w:color w:val="000000"/>
              </w:rPr>
              <w:t>от</w:t>
            </w:r>
            <w:r>
              <w:rPr>
                <w:rFonts w:eastAsia="Times New Roman"/>
                <w:color w:val="000000"/>
              </w:rPr>
              <w:t xml:space="preserve">  </w:t>
            </w:r>
            <w:r w:rsidR="009D44FD">
              <w:rPr>
                <w:rFonts w:eastAsia="Times New Roman" w:cs="Times New Roman"/>
                <w:color w:val="000000"/>
              </w:rPr>
              <w:t>продаж</w:t>
            </w:r>
            <w:r>
              <w:rPr>
                <w:rFonts w:eastAsia="Times New Roman" w:cs="Times New Roman"/>
                <w:color w:val="000000"/>
              </w:rPr>
              <w:t>и</w:t>
            </w:r>
            <w:r>
              <w:rPr>
                <w:rFonts w:eastAsia="Times New Roman"/>
                <w:color w:val="000000"/>
              </w:rPr>
              <w:t xml:space="preserve">  </w:t>
            </w:r>
            <w:r>
              <w:rPr>
                <w:rFonts w:eastAsia="Times New Roman" w:cs="Times New Roman"/>
                <w:color w:val="000000"/>
              </w:rPr>
              <w:t>земельных</w:t>
            </w:r>
            <w:r>
              <w:rPr>
                <w:rFonts w:eastAsia="Times New Roman"/>
                <w:color w:val="000000"/>
              </w:rPr>
              <w:t xml:space="preserve">  </w:t>
            </w:r>
            <w:r>
              <w:rPr>
                <w:rFonts w:eastAsia="Times New Roman" w:cs="Times New Roman"/>
                <w:color w:val="000000"/>
              </w:rPr>
              <w:t>участков</w:t>
            </w:r>
            <w:r>
              <w:rPr>
                <w:rFonts w:eastAsia="Times New Roman"/>
                <w:color w:val="000000"/>
              </w:rPr>
              <w:t xml:space="preserve">,   </w:t>
            </w:r>
            <w:r>
              <w:rPr>
                <w:rFonts w:eastAsia="Times New Roman" w:cs="Times New Roman"/>
                <w:color w:val="000000"/>
              </w:rPr>
              <w:t>государственная собственность</w:t>
            </w:r>
            <w:r>
              <w:rPr>
                <w:rFonts w:eastAsia="Times New Roman"/>
                <w:color w:val="000000"/>
              </w:rPr>
              <w:t xml:space="preserve">    </w:t>
            </w:r>
            <w:r>
              <w:rPr>
                <w:rFonts w:eastAsia="Times New Roman" w:cs="Times New Roman"/>
                <w:color w:val="000000"/>
              </w:rPr>
              <w:t>на</w:t>
            </w:r>
            <w:r>
              <w:rPr>
                <w:rFonts w:eastAsia="Times New Roman"/>
                <w:color w:val="000000"/>
              </w:rPr>
              <w:t xml:space="preserve">    </w:t>
            </w:r>
            <w:r>
              <w:rPr>
                <w:rFonts w:eastAsia="Times New Roman" w:cs="Times New Roman"/>
                <w:color w:val="000000"/>
              </w:rPr>
              <w:t>которые</w:t>
            </w:r>
            <w:r>
              <w:rPr>
                <w:rFonts w:eastAsia="Times New Roman"/>
                <w:color w:val="000000"/>
              </w:rPr>
              <w:t xml:space="preserve">    </w:t>
            </w:r>
            <w:r>
              <w:rPr>
                <w:rFonts w:eastAsia="Times New Roman" w:cs="Times New Roman"/>
                <w:color w:val="000000"/>
              </w:rPr>
              <w:t>не</w:t>
            </w:r>
            <w:r>
              <w:rPr>
                <w:rFonts w:eastAsia="Times New Roman"/>
                <w:color w:val="000000"/>
              </w:rPr>
              <w:t xml:space="preserve">    </w:t>
            </w:r>
            <w:proofErr w:type="gramStart"/>
            <w:r>
              <w:rPr>
                <w:rFonts w:eastAsia="Times New Roman" w:cs="Times New Roman"/>
                <w:color w:val="000000"/>
              </w:rPr>
              <w:t>разграничена</w:t>
            </w:r>
            <w:r>
              <w:rPr>
                <w:rFonts w:eastAsia="Times New Roman"/>
                <w:color w:val="000000"/>
              </w:rPr>
              <w:t xml:space="preserve">    </w:t>
            </w:r>
            <w:r>
              <w:rPr>
                <w:rFonts w:eastAsia="Times New Roman" w:cs="Times New Roman"/>
                <w:color w:val="000000"/>
              </w:rPr>
              <w:t>которые расположены</w:t>
            </w:r>
            <w:proofErr w:type="gramEnd"/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в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границах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поселении</w:t>
            </w:r>
          </w:p>
        </w:tc>
      </w:tr>
      <w:tr w:rsidR="00C12112">
        <w:tblPrEx>
          <w:tblCellMar>
            <w:top w:w="0" w:type="dxa"/>
            <w:bottom w:w="0" w:type="dxa"/>
          </w:tblCellMar>
        </w:tblPrEx>
        <w:trPr>
          <w:trHeight w:val="1238"/>
        </w:trPr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2112" w:rsidRDefault="00C1211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</w:rPr>
              <w:t>227</w:t>
            </w:r>
          </w:p>
        </w:tc>
        <w:tc>
          <w:tcPr>
            <w:tcW w:w="2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2112" w:rsidRDefault="00C1211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</w:rPr>
              <w:t>1 14 06025 05 0000 430</w:t>
            </w:r>
          </w:p>
        </w:tc>
        <w:tc>
          <w:tcPr>
            <w:tcW w:w="6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2112" w:rsidRDefault="00C1211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</w:rPr>
              <w:t>Доходы</w:t>
            </w:r>
            <w:r>
              <w:rPr>
                <w:rFonts w:eastAsia="Times New Roman"/>
                <w:color w:val="000000"/>
              </w:rPr>
              <w:t xml:space="preserve">   </w:t>
            </w:r>
            <w:r>
              <w:rPr>
                <w:rFonts w:eastAsia="Times New Roman" w:cs="Times New Roman"/>
                <w:color w:val="000000"/>
              </w:rPr>
              <w:t>от</w:t>
            </w:r>
            <w:r>
              <w:rPr>
                <w:rFonts w:eastAsia="Times New Roman"/>
                <w:color w:val="000000"/>
              </w:rPr>
              <w:t xml:space="preserve">   </w:t>
            </w:r>
            <w:r>
              <w:rPr>
                <w:rFonts w:eastAsia="Times New Roman" w:cs="Times New Roman"/>
                <w:color w:val="000000"/>
              </w:rPr>
              <w:t>продажи</w:t>
            </w:r>
            <w:r>
              <w:rPr>
                <w:rFonts w:eastAsia="Times New Roman"/>
                <w:color w:val="000000"/>
              </w:rPr>
              <w:t xml:space="preserve">   </w:t>
            </w:r>
            <w:r>
              <w:rPr>
                <w:rFonts w:eastAsia="Times New Roman" w:cs="Times New Roman"/>
                <w:color w:val="000000"/>
              </w:rPr>
              <w:t>земельных</w:t>
            </w:r>
            <w:r>
              <w:rPr>
                <w:rFonts w:eastAsia="Times New Roman"/>
                <w:color w:val="000000"/>
              </w:rPr>
              <w:t xml:space="preserve">   </w:t>
            </w:r>
            <w:r>
              <w:rPr>
                <w:rFonts w:eastAsia="Times New Roman" w:cs="Times New Roman"/>
                <w:color w:val="000000"/>
              </w:rPr>
              <w:t>участков</w:t>
            </w:r>
            <w:r>
              <w:rPr>
                <w:rFonts w:eastAsia="Times New Roman"/>
                <w:color w:val="000000"/>
              </w:rPr>
              <w:t>,</w:t>
            </w:r>
            <w:r w:rsidR="009D44FD"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находящихся</w:t>
            </w:r>
            <w:r>
              <w:rPr>
                <w:rFonts w:eastAsia="Times New Roman"/>
                <w:color w:val="000000"/>
              </w:rPr>
              <w:t xml:space="preserve">   </w:t>
            </w:r>
            <w:r>
              <w:rPr>
                <w:rFonts w:eastAsia="Times New Roman" w:cs="Times New Roman"/>
                <w:color w:val="000000"/>
              </w:rPr>
              <w:t>в собственности</w:t>
            </w:r>
            <w:r>
              <w:rPr>
                <w:rFonts w:eastAsia="Times New Roman"/>
                <w:color w:val="000000"/>
              </w:rPr>
              <w:t xml:space="preserve">   </w:t>
            </w:r>
            <w:r>
              <w:rPr>
                <w:rFonts w:eastAsia="Times New Roman" w:cs="Times New Roman"/>
                <w:color w:val="000000"/>
              </w:rPr>
              <w:t>муниципальных</w:t>
            </w:r>
            <w:r>
              <w:rPr>
                <w:rFonts w:eastAsia="Times New Roman"/>
                <w:color w:val="000000"/>
              </w:rPr>
              <w:t xml:space="preserve">   </w:t>
            </w:r>
            <w:r>
              <w:rPr>
                <w:rFonts w:eastAsia="Times New Roman" w:cs="Times New Roman"/>
                <w:color w:val="000000"/>
              </w:rPr>
              <w:t>районов</w:t>
            </w:r>
            <w:r>
              <w:rPr>
                <w:rFonts w:eastAsia="Times New Roman"/>
                <w:color w:val="000000"/>
              </w:rPr>
              <w:t xml:space="preserve">   (</w:t>
            </w:r>
            <w:r>
              <w:rPr>
                <w:rFonts w:eastAsia="Times New Roman" w:cs="Times New Roman"/>
                <w:color w:val="000000"/>
              </w:rPr>
              <w:t>за</w:t>
            </w:r>
            <w:r>
              <w:rPr>
                <w:rFonts w:eastAsia="Times New Roman"/>
                <w:color w:val="000000"/>
              </w:rPr>
              <w:t xml:space="preserve">   </w:t>
            </w:r>
            <w:r>
              <w:rPr>
                <w:rFonts w:eastAsia="Times New Roman" w:cs="Times New Roman"/>
                <w:color w:val="000000"/>
              </w:rPr>
              <w:t>исключением земельных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участков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муниципальных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автономных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учреждений</w:t>
            </w:r>
            <w:r>
              <w:rPr>
                <w:rFonts w:eastAsia="Times New Roman"/>
                <w:color w:val="000000"/>
              </w:rPr>
              <w:t>,</w:t>
            </w:r>
            <w:r w:rsidR="009D44FD"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а также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земельных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участков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муниципальных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предприятий</w:t>
            </w:r>
            <w:r>
              <w:rPr>
                <w:rFonts w:eastAsia="Times New Roman"/>
                <w:color w:val="000000"/>
              </w:rPr>
              <w:t>,</w:t>
            </w:r>
            <w:r w:rsidR="009D44FD"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в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том числе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казенных</w:t>
            </w:r>
            <w:r>
              <w:rPr>
                <w:rFonts w:eastAsia="Times New Roman"/>
                <w:color w:val="000000"/>
              </w:rPr>
              <w:t>)</w:t>
            </w:r>
          </w:p>
        </w:tc>
      </w:tr>
      <w:tr w:rsidR="00C12112">
        <w:tblPrEx>
          <w:tblCellMar>
            <w:top w:w="0" w:type="dxa"/>
            <w:bottom w:w="0" w:type="dxa"/>
          </w:tblCellMar>
        </w:tblPrEx>
        <w:trPr>
          <w:trHeight w:val="494"/>
        </w:trPr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2112" w:rsidRDefault="00C1211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</w:rPr>
              <w:t>227</w:t>
            </w:r>
          </w:p>
        </w:tc>
        <w:tc>
          <w:tcPr>
            <w:tcW w:w="2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2112" w:rsidRDefault="00C1211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</w:rPr>
              <w:t>1 15 02050 05 0000 140</w:t>
            </w:r>
          </w:p>
        </w:tc>
        <w:tc>
          <w:tcPr>
            <w:tcW w:w="6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2112" w:rsidRDefault="00C12112">
            <w:pPr>
              <w:widowControl/>
              <w:shd w:val="clear" w:color="auto" w:fill="FFFFFF"/>
              <w:rPr>
                <w:sz w:val="24"/>
                <w:szCs w:val="24"/>
              </w:rPr>
            </w:pPr>
            <w:proofErr w:type="gramStart"/>
            <w:r>
              <w:rPr>
                <w:rFonts w:eastAsia="Times New Roman" w:cs="Times New Roman"/>
                <w:color w:val="000000"/>
              </w:rPr>
              <w:t>Платежи</w:t>
            </w:r>
            <w:proofErr w:type="gramEnd"/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взимаемые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организациями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муниципальных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районов за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выполнение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определенных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функций</w:t>
            </w:r>
          </w:p>
        </w:tc>
      </w:tr>
      <w:tr w:rsidR="00C12112">
        <w:tblPrEx>
          <w:tblCellMar>
            <w:top w:w="0" w:type="dxa"/>
            <w:bottom w:w="0" w:type="dxa"/>
          </w:tblCellMar>
        </w:tblPrEx>
        <w:trPr>
          <w:trHeight w:val="744"/>
        </w:trPr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2112" w:rsidRDefault="00C1211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</w:rPr>
              <w:t>227</w:t>
            </w:r>
          </w:p>
        </w:tc>
        <w:tc>
          <w:tcPr>
            <w:tcW w:w="2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2112" w:rsidRDefault="00C1211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</w:rPr>
              <w:t>1 16 90050 05 0000 140</w:t>
            </w:r>
          </w:p>
        </w:tc>
        <w:tc>
          <w:tcPr>
            <w:tcW w:w="6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2112" w:rsidRDefault="00C1211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</w:rPr>
              <w:t>Прочие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поступления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от</w:t>
            </w:r>
            <w:r>
              <w:rPr>
                <w:rFonts w:eastAsia="Times New Roman"/>
                <w:color w:val="000000"/>
              </w:rPr>
              <w:t xml:space="preserve"> </w:t>
            </w:r>
            <w:r w:rsidR="009D44FD">
              <w:rPr>
                <w:rFonts w:eastAsia="Times New Roman" w:cs="Times New Roman"/>
                <w:color w:val="000000"/>
              </w:rPr>
              <w:t>денежны</w:t>
            </w:r>
            <w:r>
              <w:rPr>
                <w:rFonts w:eastAsia="Times New Roman" w:cs="Times New Roman"/>
                <w:color w:val="000000"/>
              </w:rPr>
              <w:t>х</w:t>
            </w:r>
            <w:r w:rsidR="009D44FD">
              <w:rPr>
                <w:rFonts w:eastAsia="Times New Roman"/>
                <w:color w:val="000000"/>
              </w:rPr>
              <w:t xml:space="preserve"> </w:t>
            </w:r>
            <w:r w:rsidR="009D44FD">
              <w:rPr>
                <w:rFonts w:eastAsia="Times New Roman" w:cs="Times New Roman"/>
                <w:color w:val="000000"/>
              </w:rPr>
              <w:t>взыс</w:t>
            </w:r>
            <w:r>
              <w:rPr>
                <w:rFonts w:eastAsia="Times New Roman" w:cs="Times New Roman"/>
                <w:color w:val="000000"/>
              </w:rPr>
              <w:t>каний</w:t>
            </w:r>
            <w:r>
              <w:rPr>
                <w:rFonts w:eastAsia="Times New Roman"/>
                <w:color w:val="000000"/>
              </w:rPr>
              <w:t xml:space="preserve"> (</w:t>
            </w:r>
            <w:r>
              <w:rPr>
                <w:rFonts w:eastAsia="Times New Roman" w:cs="Times New Roman"/>
                <w:color w:val="000000"/>
              </w:rPr>
              <w:t>штрафов</w:t>
            </w:r>
            <w:r>
              <w:rPr>
                <w:rFonts w:eastAsia="Times New Roman"/>
                <w:color w:val="000000"/>
              </w:rPr>
              <w:t xml:space="preserve">) </w:t>
            </w:r>
            <w:r>
              <w:rPr>
                <w:rFonts w:eastAsia="Times New Roman" w:cs="Times New Roman"/>
                <w:color w:val="000000"/>
              </w:rPr>
              <w:t>и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иных сумм</w:t>
            </w:r>
            <w:r>
              <w:rPr>
                <w:rFonts w:eastAsia="Times New Roman"/>
                <w:color w:val="000000"/>
              </w:rPr>
              <w:t xml:space="preserve">    </w:t>
            </w:r>
            <w:r>
              <w:rPr>
                <w:rFonts w:eastAsia="Times New Roman" w:cs="Times New Roman"/>
                <w:color w:val="000000"/>
              </w:rPr>
              <w:t>в</w:t>
            </w:r>
            <w:r>
              <w:rPr>
                <w:rFonts w:eastAsia="Times New Roman"/>
                <w:color w:val="000000"/>
              </w:rPr>
              <w:t xml:space="preserve">    </w:t>
            </w:r>
            <w:r>
              <w:rPr>
                <w:rFonts w:eastAsia="Times New Roman" w:cs="Times New Roman"/>
                <w:color w:val="000000"/>
              </w:rPr>
              <w:t>возмещение</w:t>
            </w:r>
            <w:r>
              <w:rPr>
                <w:rFonts w:eastAsia="Times New Roman"/>
                <w:color w:val="000000"/>
              </w:rPr>
              <w:t xml:space="preserve">    </w:t>
            </w:r>
            <w:r>
              <w:rPr>
                <w:rFonts w:eastAsia="Times New Roman" w:cs="Times New Roman"/>
                <w:color w:val="000000"/>
              </w:rPr>
              <w:t>ущерба</w:t>
            </w:r>
            <w:r>
              <w:rPr>
                <w:rFonts w:eastAsia="Times New Roman"/>
                <w:color w:val="000000"/>
              </w:rPr>
              <w:t>,</w:t>
            </w:r>
            <w:r w:rsidR="009D44FD"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зачисляемые</w:t>
            </w:r>
            <w:r>
              <w:rPr>
                <w:rFonts w:eastAsia="Times New Roman"/>
                <w:color w:val="000000"/>
              </w:rPr>
              <w:t xml:space="preserve">    </w:t>
            </w:r>
            <w:r>
              <w:rPr>
                <w:rFonts w:eastAsia="Times New Roman" w:cs="Times New Roman"/>
                <w:color w:val="000000"/>
              </w:rPr>
              <w:t>в</w:t>
            </w:r>
            <w:r>
              <w:rPr>
                <w:rFonts w:eastAsia="Times New Roman"/>
                <w:color w:val="000000"/>
              </w:rPr>
              <w:t xml:space="preserve">    </w:t>
            </w:r>
            <w:r>
              <w:rPr>
                <w:rFonts w:eastAsia="Times New Roman" w:cs="Times New Roman"/>
                <w:color w:val="000000"/>
              </w:rPr>
              <w:t>бюджеты муниципальных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районов</w:t>
            </w:r>
          </w:p>
        </w:tc>
      </w:tr>
      <w:tr w:rsidR="00C12112">
        <w:tblPrEx>
          <w:tblCellMar>
            <w:top w:w="0" w:type="dxa"/>
            <w:bottom w:w="0" w:type="dxa"/>
          </w:tblCellMar>
        </w:tblPrEx>
        <w:trPr>
          <w:trHeight w:val="994"/>
        </w:trPr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2112" w:rsidRDefault="00C1211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E3BAEA"/>
              </w:rPr>
              <w:t>)</w:t>
            </w:r>
          </w:p>
          <w:p w:rsidR="00C12112" w:rsidRDefault="00C1211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</w:rPr>
              <w:t>227</w:t>
            </w:r>
          </w:p>
        </w:tc>
        <w:tc>
          <w:tcPr>
            <w:tcW w:w="2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2112" w:rsidRDefault="00C1211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</w:rPr>
              <w:t>1 17 02000 05 0000 180</w:t>
            </w:r>
          </w:p>
        </w:tc>
        <w:tc>
          <w:tcPr>
            <w:tcW w:w="6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2112" w:rsidRDefault="00C12112">
            <w:pPr>
              <w:widowControl/>
              <w:shd w:val="clear" w:color="auto" w:fill="FFFFFF"/>
              <w:rPr>
                <w:sz w:val="24"/>
                <w:szCs w:val="24"/>
              </w:rPr>
            </w:pPr>
            <w:proofErr w:type="gramStart"/>
            <w:r>
              <w:rPr>
                <w:rFonts w:eastAsia="Times New Roman" w:cs="Times New Roman"/>
                <w:color w:val="000000"/>
              </w:rPr>
              <w:t>Возмещение</w:t>
            </w:r>
            <w:r>
              <w:rPr>
                <w:rFonts w:eastAsia="Times New Roman"/>
                <w:color w:val="000000"/>
              </w:rPr>
              <w:t xml:space="preserve">   </w:t>
            </w:r>
            <w:r>
              <w:rPr>
                <w:rFonts w:eastAsia="Times New Roman" w:cs="Times New Roman"/>
                <w:color w:val="000000"/>
              </w:rPr>
              <w:t>потерь</w:t>
            </w:r>
            <w:r>
              <w:rPr>
                <w:rFonts w:eastAsia="Times New Roman"/>
                <w:color w:val="000000"/>
              </w:rPr>
              <w:t xml:space="preserve">   </w:t>
            </w:r>
            <w:r>
              <w:rPr>
                <w:rFonts w:eastAsia="Times New Roman" w:cs="Times New Roman"/>
                <w:color w:val="000000"/>
              </w:rPr>
              <w:t>сельскохозяйственного</w:t>
            </w:r>
            <w:r>
              <w:rPr>
                <w:rFonts w:eastAsia="Times New Roman"/>
                <w:color w:val="000000"/>
              </w:rPr>
              <w:t xml:space="preserve">   </w:t>
            </w:r>
            <w:r>
              <w:rPr>
                <w:rFonts w:eastAsia="Times New Roman" w:cs="Times New Roman"/>
                <w:color w:val="000000"/>
              </w:rPr>
              <w:t>производства</w:t>
            </w:r>
            <w:r>
              <w:rPr>
                <w:rFonts w:eastAsia="Times New Roman"/>
                <w:color w:val="000000"/>
              </w:rPr>
              <w:t xml:space="preserve">, </w:t>
            </w:r>
            <w:r>
              <w:rPr>
                <w:rFonts w:eastAsia="Times New Roman" w:cs="Times New Roman"/>
                <w:color w:val="000000"/>
              </w:rPr>
              <w:t>связанных</w:t>
            </w:r>
            <w:r>
              <w:rPr>
                <w:rFonts w:eastAsia="Times New Roman"/>
                <w:color w:val="000000"/>
              </w:rPr>
              <w:t xml:space="preserve">     </w:t>
            </w:r>
            <w:r>
              <w:rPr>
                <w:rFonts w:eastAsia="Times New Roman" w:cs="Times New Roman"/>
                <w:color w:val="000000"/>
              </w:rPr>
              <w:t>с</w:t>
            </w:r>
            <w:r>
              <w:rPr>
                <w:rFonts w:eastAsia="Times New Roman"/>
                <w:color w:val="000000"/>
              </w:rPr>
              <w:t xml:space="preserve">     </w:t>
            </w:r>
            <w:r>
              <w:rPr>
                <w:rFonts w:eastAsia="Times New Roman" w:cs="Times New Roman"/>
                <w:color w:val="000000"/>
              </w:rPr>
              <w:t>изъятием</w:t>
            </w:r>
            <w:r>
              <w:rPr>
                <w:rFonts w:eastAsia="Times New Roman"/>
                <w:color w:val="000000"/>
              </w:rPr>
              <w:t xml:space="preserve">     </w:t>
            </w:r>
            <w:r>
              <w:rPr>
                <w:rFonts w:eastAsia="Times New Roman" w:cs="Times New Roman"/>
                <w:color w:val="000000"/>
              </w:rPr>
              <w:t>сельскохозяйственных</w:t>
            </w:r>
            <w:r>
              <w:rPr>
                <w:rFonts w:eastAsia="Times New Roman"/>
                <w:color w:val="000000"/>
              </w:rPr>
              <w:t xml:space="preserve">     </w:t>
            </w:r>
            <w:r>
              <w:rPr>
                <w:rFonts w:eastAsia="Times New Roman" w:cs="Times New Roman"/>
                <w:color w:val="000000"/>
              </w:rPr>
              <w:t>угодий</w:t>
            </w:r>
            <w:r>
              <w:rPr>
                <w:rFonts w:eastAsia="Times New Roman"/>
                <w:color w:val="000000"/>
              </w:rPr>
              <w:t xml:space="preserve">, </w:t>
            </w:r>
            <w:r>
              <w:rPr>
                <w:rFonts w:eastAsia="Times New Roman" w:cs="Times New Roman"/>
                <w:color w:val="000000"/>
              </w:rPr>
              <w:t>расположенных</w:t>
            </w:r>
            <w:r>
              <w:rPr>
                <w:rFonts w:eastAsia="Times New Roman"/>
                <w:color w:val="000000"/>
              </w:rPr>
              <w:t xml:space="preserve">      </w:t>
            </w:r>
            <w:r>
              <w:rPr>
                <w:rFonts w:eastAsia="Times New Roman" w:cs="Times New Roman"/>
                <w:color w:val="000000"/>
              </w:rPr>
              <w:t>на</w:t>
            </w:r>
            <w:r>
              <w:rPr>
                <w:rFonts w:eastAsia="Times New Roman"/>
                <w:color w:val="000000"/>
              </w:rPr>
              <w:t xml:space="preserve">       </w:t>
            </w:r>
            <w:r>
              <w:rPr>
                <w:rFonts w:eastAsia="Times New Roman" w:cs="Times New Roman"/>
                <w:color w:val="000000"/>
              </w:rPr>
              <w:t>межселенных</w:t>
            </w:r>
            <w:r>
              <w:rPr>
                <w:rFonts w:eastAsia="Times New Roman"/>
                <w:color w:val="000000"/>
              </w:rPr>
              <w:t xml:space="preserve">      </w:t>
            </w:r>
            <w:r>
              <w:rPr>
                <w:rFonts w:eastAsia="Times New Roman" w:cs="Times New Roman"/>
                <w:color w:val="000000"/>
              </w:rPr>
              <w:t>территориях</w:t>
            </w:r>
            <w:r>
              <w:rPr>
                <w:rFonts w:eastAsia="Times New Roman"/>
                <w:color w:val="000000"/>
              </w:rPr>
              <w:t xml:space="preserve">      </w:t>
            </w:r>
            <w:r>
              <w:rPr>
                <w:rFonts w:eastAsia="Times New Roman" w:cs="Times New Roman"/>
                <w:color w:val="000000"/>
              </w:rPr>
              <w:t>по обязательствам</w:t>
            </w:r>
            <w:r>
              <w:rPr>
                <w:rFonts w:eastAsia="Times New Roman"/>
                <w:color w:val="000000"/>
              </w:rPr>
              <w:t xml:space="preserve">, </w:t>
            </w:r>
            <w:r>
              <w:rPr>
                <w:rFonts w:eastAsia="Times New Roman" w:cs="Times New Roman"/>
                <w:color w:val="000000"/>
              </w:rPr>
              <w:t>возникшим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до</w:t>
            </w:r>
            <w:r>
              <w:rPr>
                <w:rFonts w:eastAsia="Times New Roman"/>
                <w:color w:val="000000"/>
              </w:rPr>
              <w:t xml:space="preserve"> 1 </w:t>
            </w:r>
            <w:r>
              <w:rPr>
                <w:rFonts w:eastAsia="Times New Roman" w:cs="Times New Roman"/>
                <w:color w:val="000000"/>
              </w:rPr>
              <w:t>января</w:t>
            </w:r>
            <w:r>
              <w:rPr>
                <w:rFonts w:eastAsia="Times New Roman"/>
                <w:color w:val="000000"/>
              </w:rPr>
              <w:t xml:space="preserve"> 2008 </w:t>
            </w:r>
            <w:r>
              <w:rPr>
                <w:rFonts w:eastAsia="Times New Roman" w:cs="Times New Roman"/>
                <w:color w:val="000000"/>
              </w:rPr>
              <w:t>года</w:t>
            </w:r>
            <w:r>
              <w:rPr>
                <w:rFonts w:eastAsia="Times New Roman"/>
                <w:color w:val="000000"/>
              </w:rPr>
              <w:t>)</w:t>
            </w:r>
            <w:proofErr w:type="gramEnd"/>
          </w:p>
        </w:tc>
      </w:tr>
      <w:tr w:rsidR="00C12112">
        <w:tblPrEx>
          <w:tblCellMar>
            <w:top w:w="0" w:type="dxa"/>
            <w:bottom w:w="0" w:type="dxa"/>
          </w:tblCellMar>
        </w:tblPrEx>
        <w:trPr>
          <w:trHeight w:val="734"/>
        </w:trPr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2112" w:rsidRDefault="00C1211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</w:rPr>
              <w:t>227</w:t>
            </w:r>
          </w:p>
        </w:tc>
        <w:tc>
          <w:tcPr>
            <w:tcW w:w="2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2112" w:rsidRDefault="00C1211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</w:rPr>
              <w:t>2 02 03003 05 0000 151</w:t>
            </w:r>
          </w:p>
        </w:tc>
        <w:tc>
          <w:tcPr>
            <w:tcW w:w="6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2112" w:rsidRDefault="00C1211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</w:rPr>
              <w:t>Субвенции</w:t>
            </w:r>
            <w:r>
              <w:rPr>
                <w:rFonts w:eastAsia="Times New Roman"/>
                <w:color w:val="000000"/>
              </w:rPr>
              <w:t xml:space="preserve">      </w:t>
            </w:r>
            <w:r>
              <w:rPr>
                <w:rFonts w:eastAsia="Times New Roman" w:cs="Times New Roman"/>
                <w:color w:val="000000"/>
              </w:rPr>
              <w:t>бюджетам</w:t>
            </w:r>
            <w:r>
              <w:rPr>
                <w:rFonts w:eastAsia="Times New Roman"/>
                <w:color w:val="000000"/>
              </w:rPr>
              <w:t xml:space="preserve">      </w:t>
            </w:r>
            <w:r>
              <w:rPr>
                <w:rFonts w:eastAsia="Times New Roman" w:cs="Times New Roman"/>
                <w:color w:val="000000"/>
              </w:rPr>
              <w:t>муниципальных</w:t>
            </w:r>
            <w:r>
              <w:rPr>
                <w:rFonts w:eastAsia="Times New Roman"/>
                <w:color w:val="000000"/>
              </w:rPr>
              <w:t xml:space="preserve">      </w:t>
            </w:r>
            <w:r>
              <w:rPr>
                <w:rFonts w:eastAsia="Times New Roman" w:cs="Times New Roman"/>
                <w:color w:val="000000"/>
              </w:rPr>
              <w:t>районов</w:t>
            </w:r>
            <w:r>
              <w:rPr>
                <w:rFonts w:eastAsia="Times New Roman"/>
                <w:color w:val="000000"/>
              </w:rPr>
              <w:t xml:space="preserve">      </w:t>
            </w:r>
            <w:r>
              <w:rPr>
                <w:rFonts w:eastAsia="Times New Roman" w:cs="Times New Roman"/>
                <w:color w:val="000000"/>
              </w:rPr>
              <w:t>на государственную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регистрацию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актов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гражданского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состояния</w:t>
            </w:r>
          </w:p>
        </w:tc>
      </w:tr>
      <w:tr w:rsidR="00C12112">
        <w:tblPrEx>
          <w:tblCellMar>
            <w:top w:w="0" w:type="dxa"/>
            <w:bottom w:w="0" w:type="dxa"/>
          </w:tblCellMar>
        </w:tblPrEx>
        <w:trPr>
          <w:trHeight w:val="494"/>
        </w:trPr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2112" w:rsidRDefault="00C1211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229</w:t>
            </w:r>
          </w:p>
        </w:tc>
        <w:tc>
          <w:tcPr>
            <w:tcW w:w="2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2112" w:rsidRDefault="00C1211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</w:rPr>
              <w:t>ИНН</w:t>
            </w:r>
            <w:r>
              <w:rPr>
                <w:rFonts w:eastAsia="Times New Roman"/>
                <w:b/>
                <w:bCs/>
                <w:color w:val="000000"/>
              </w:rPr>
              <w:t xml:space="preserve"> 1507002335 </w:t>
            </w:r>
            <w:r>
              <w:rPr>
                <w:rFonts w:eastAsia="Times New Roman" w:cs="Times New Roman"/>
                <w:b/>
                <w:bCs/>
                <w:color w:val="000000"/>
              </w:rPr>
              <w:t>КПП</w:t>
            </w:r>
            <w:r>
              <w:rPr>
                <w:rFonts w:eastAsia="Times New Roman"/>
                <w:b/>
                <w:bCs/>
                <w:color w:val="000000"/>
              </w:rPr>
              <w:t>150701001</w:t>
            </w:r>
          </w:p>
        </w:tc>
        <w:tc>
          <w:tcPr>
            <w:tcW w:w="6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2112" w:rsidRDefault="00C1211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</w:rPr>
              <w:t>Финансовое</w:t>
            </w:r>
            <w:r>
              <w:rPr>
                <w:rFonts w:eastAsia="Times New Roman"/>
                <w:b/>
                <w:bCs/>
                <w:color w:val="00000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color w:val="000000"/>
              </w:rPr>
              <w:t>управление</w:t>
            </w:r>
            <w:r>
              <w:rPr>
                <w:rFonts w:eastAsia="Times New Roman"/>
                <w:b/>
                <w:bCs/>
                <w:color w:val="00000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color w:val="000000"/>
              </w:rPr>
              <w:t>Администрации</w:t>
            </w:r>
            <w:r>
              <w:rPr>
                <w:rFonts w:eastAsia="Times New Roman"/>
                <w:b/>
                <w:bCs/>
                <w:color w:val="00000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color w:val="000000"/>
              </w:rPr>
              <w:t>муниципального образования</w:t>
            </w:r>
            <w:r>
              <w:rPr>
                <w:rFonts w:eastAsia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color w:val="000000"/>
              </w:rPr>
              <w:t>Дигорский</w:t>
            </w:r>
            <w:proofErr w:type="spellEnd"/>
            <w:r>
              <w:rPr>
                <w:rFonts w:eastAsia="Times New Roman"/>
                <w:b/>
                <w:bCs/>
                <w:color w:val="00000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color w:val="000000"/>
              </w:rPr>
              <w:t>район</w:t>
            </w:r>
          </w:p>
        </w:tc>
      </w:tr>
      <w:tr w:rsidR="00C12112">
        <w:tblPrEx>
          <w:tblCellMar>
            <w:top w:w="0" w:type="dxa"/>
            <w:bottom w:w="0" w:type="dxa"/>
          </w:tblCellMar>
        </w:tblPrEx>
        <w:trPr>
          <w:trHeight w:val="749"/>
        </w:trPr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2112" w:rsidRDefault="00C1211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</w:rPr>
              <w:t>229</w:t>
            </w:r>
          </w:p>
        </w:tc>
        <w:tc>
          <w:tcPr>
            <w:tcW w:w="2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2112" w:rsidRDefault="00C1211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</w:rPr>
              <w:t>1 11 03050 05 0000 120</w:t>
            </w:r>
          </w:p>
        </w:tc>
        <w:tc>
          <w:tcPr>
            <w:tcW w:w="6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2112" w:rsidRDefault="00C1211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</w:rPr>
              <w:t>Проценты</w:t>
            </w:r>
            <w:r>
              <w:rPr>
                <w:rFonts w:eastAsia="Times New Roman"/>
                <w:color w:val="000000"/>
              </w:rPr>
              <w:t>,</w:t>
            </w:r>
            <w:r w:rsidR="009D44FD"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полученные</w:t>
            </w:r>
            <w:r>
              <w:rPr>
                <w:rFonts w:eastAsia="Times New Roman"/>
                <w:color w:val="000000"/>
              </w:rPr>
              <w:t xml:space="preserve">      </w:t>
            </w:r>
            <w:r>
              <w:rPr>
                <w:rFonts w:eastAsia="Times New Roman" w:cs="Times New Roman"/>
                <w:color w:val="000000"/>
              </w:rPr>
              <w:t>от</w:t>
            </w:r>
            <w:r>
              <w:rPr>
                <w:rFonts w:eastAsia="Times New Roman"/>
                <w:color w:val="000000"/>
              </w:rPr>
              <w:t xml:space="preserve">      </w:t>
            </w:r>
            <w:r>
              <w:rPr>
                <w:rFonts w:eastAsia="Times New Roman" w:cs="Times New Roman"/>
                <w:color w:val="000000"/>
              </w:rPr>
              <w:t>предоставления</w:t>
            </w:r>
            <w:r>
              <w:rPr>
                <w:rFonts w:eastAsia="Times New Roman"/>
                <w:color w:val="000000"/>
              </w:rPr>
              <w:t xml:space="preserve">      </w:t>
            </w:r>
            <w:r>
              <w:rPr>
                <w:rFonts w:eastAsia="Times New Roman" w:cs="Times New Roman"/>
                <w:color w:val="000000"/>
              </w:rPr>
              <w:t>бюджетных кредитов</w:t>
            </w:r>
            <w:r>
              <w:rPr>
                <w:rFonts w:eastAsia="Times New Roman"/>
                <w:color w:val="000000"/>
              </w:rPr>
              <w:t xml:space="preserve">    </w:t>
            </w:r>
            <w:r>
              <w:rPr>
                <w:rFonts w:eastAsia="Times New Roman" w:cs="Times New Roman"/>
                <w:color w:val="000000"/>
              </w:rPr>
              <w:t>внутри</w:t>
            </w:r>
            <w:r>
              <w:rPr>
                <w:rFonts w:eastAsia="Times New Roman"/>
                <w:color w:val="000000"/>
              </w:rPr>
              <w:t xml:space="preserve">    </w:t>
            </w:r>
            <w:r>
              <w:rPr>
                <w:rFonts w:eastAsia="Times New Roman" w:cs="Times New Roman"/>
                <w:color w:val="000000"/>
              </w:rPr>
              <w:t>страны</w:t>
            </w:r>
            <w:r>
              <w:rPr>
                <w:rFonts w:eastAsia="Times New Roman"/>
                <w:color w:val="000000"/>
              </w:rPr>
              <w:t xml:space="preserve">    </w:t>
            </w:r>
            <w:r>
              <w:rPr>
                <w:rFonts w:eastAsia="Times New Roman" w:cs="Times New Roman"/>
                <w:color w:val="000000"/>
              </w:rPr>
              <w:t>за</w:t>
            </w:r>
            <w:r>
              <w:rPr>
                <w:rFonts w:eastAsia="Times New Roman"/>
                <w:color w:val="000000"/>
              </w:rPr>
              <w:t xml:space="preserve">    </w:t>
            </w:r>
            <w:r>
              <w:rPr>
                <w:rFonts w:eastAsia="Times New Roman" w:cs="Times New Roman"/>
                <w:color w:val="000000"/>
              </w:rPr>
              <w:t>счет</w:t>
            </w:r>
            <w:r>
              <w:rPr>
                <w:rFonts w:eastAsia="Times New Roman"/>
                <w:color w:val="000000"/>
              </w:rPr>
              <w:t xml:space="preserve">    </w:t>
            </w:r>
            <w:r>
              <w:rPr>
                <w:rFonts w:eastAsia="Times New Roman" w:cs="Times New Roman"/>
                <w:color w:val="000000"/>
              </w:rPr>
              <w:t>средств</w:t>
            </w:r>
            <w:r>
              <w:rPr>
                <w:rFonts w:eastAsia="Times New Roman"/>
                <w:color w:val="000000"/>
              </w:rPr>
              <w:t xml:space="preserve">    </w:t>
            </w:r>
            <w:r>
              <w:rPr>
                <w:rFonts w:eastAsia="Times New Roman" w:cs="Times New Roman"/>
                <w:color w:val="000000"/>
              </w:rPr>
              <w:t>бюджетов муниципальных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районов</w:t>
            </w:r>
          </w:p>
        </w:tc>
      </w:tr>
      <w:tr w:rsidR="00C12112">
        <w:tblPrEx>
          <w:tblCellMar>
            <w:top w:w="0" w:type="dxa"/>
            <w:bottom w:w="0" w:type="dxa"/>
          </w:tblCellMar>
        </w:tblPrEx>
        <w:trPr>
          <w:trHeight w:val="749"/>
        </w:trPr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2112" w:rsidRDefault="00C1211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</w:rPr>
              <w:t>229</w:t>
            </w:r>
          </w:p>
        </w:tc>
        <w:tc>
          <w:tcPr>
            <w:tcW w:w="2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2112" w:rsidRDefault="00C1211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</w:rPr>
              <w:t>1 1618050 05 0000 140</w:t>
            </w:r>
          </w:p>
        </w:tc>
        <w:tc>
          <w:tcPr>
            <w:tcW w:w="6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2112" w:rsidRDefault="00C1211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</w:rPr>
              <w:t>Денежные</w:t>
            </w:r>
            <w:r>
              <w:rPr>
                <w:rFonts w:eastAsia="Times New Roman"/>
                <w:color w:val="000000"/>
              </w:rPr>
              <w:t xml:space="preserve">   </w:t>
            </w:r>
            <w:r>
              <w:rPr>
                <w:rFonts w:eastAsia="Times New Roman" w:cs="Times New Roman"/>
                <w:color w:val="000000"/>
              </w:rPr>
              <w:t>взыскани</w:t>
            </w:r>
            <w:proofErr w:type="gramStart"/>
            <w:r>
              <w:rPr>
                <w:rFonts w:eastAsia="Times New Roman" w:cs="Times New Roman"/>
                <w:color w:val="000000"/>
              </w:rPr>
              <w:t>я</w:t>
            </w:r>
            <w:r>
              <w:rPr>
                <w:rFonts w:eastAsia="Times New Roman"/>
                <w:color w:val="000000"/>
              </w:rPr>
              <w:t>(</w:t>
            </w:r>
            <w:proofErr w:type="gramEnd"/>
            <w:r>
              <w:rPr>
                <w:rFonts w:eastAsia="Times New Roman" w:cs="Times New Roman"/>
                <w:color w:val="000000"/>
              </w:rPr>
              <w:t>штрафы</w:t>
            </w:r>
            <w:r>
              <w:rPr>
                <w:rFonts w:eastAsia="Times New Roman"/>
                <w:color w:val="000000"/>
              </w:rPr>
              <w:t xml:space="preserve">)   </w:t>
            </w:r>
            <w:r>
              <w:rPr>
                <w:rFonts w:eastAsia="Times New Roman" w:cs="Times New Roman"/>
                <w:color w:val="000000"/>
              </w:rPr>
              <w:t>за</w:t>
            </w:r>
            <w:r>
              <w:rPr>
                <w:rFonts w:eastAsia="Times New Roman"/>
                <w:color w:val="000000"/>
              </w:rPr>
              <w:t xml:space="preserve">   </w:t>
            </w:r>
            <w:r>
              <w:rPr>
                <w:rFonts w:eastAsia="Times New Roman" w:cs="Times New Roman"/>
                <w:color w:val="000000"/>
              </w:rPr>
              <w:t>нарушение</w:t>
            </w:r>
            <w:r>
              <w:rPr>
                <w:rFonts w:eastAsia="Times New Roman"/>
                <w:color w:val="000000"/>
              </w:rPr>
              <w:t xml:space="preserve">   </w:t>
            </w:r>
            <w:r>
              <w:rPr>
                <w:rFonts w:eastAsia="Times New Roman" w:cs="Times New Roman"/>
                <w:color w:val="000000"/>
              </w:rPr>
              <w:t>бюджетного законодательства</w:t>
            </w:r>
            <w:r>
              <w:rPr>
                <w:rFonts w:eastAsia="Times New Roman"/>
                <w:color w:val="000000"/>
              </w:rPr>
              <w:t xml:space="preserve"> (</w:t>
            </w:r>
            <w:r>
              <w:rPr>
                <w:rFonts w:eastAsia="Times New Roman" w:cs="Times New Roman"/>
                <w:color w:val="000000"/>
              </w:rPr>
              <w:t>в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части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бюджетов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муниципальных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районов</w:t>
            </w:r>
            <w:r>
              <w:rPr>
                <w:rFonts w:eastAsia="Times New Roman"/>
                <w:color w:val="000000"/>
              </w:rPr>
              <w:t>)</w:t>
            </w:r>
          </w:p>
        </w:tc>
      </w:tr>
      <w:tr w:rsidR="00C12112">
        <w:tblPrEx>
          <w:tblCellMar>
            <w:top w:w="0" w:type="dxa"/>
            <w:bottom w:w="0" w:type="dxa"/>
          </w:tblCellMar>
        </w:tblPrEx>
        <w:trPr>
          <w:trHeight w:val="744"/>
        </w:trPr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2112" w:rsidRDefault="00C1211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</w:rPr>
              <w:t>229</w:t>
            </w:r>
          </w:p>
        </w:tc>
        <w:tc>
          <w:tcPr>
            <w:tcW w:w="2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2112" w:rsidRDefault="00C1211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</w:rPr>
              <w:t>1 16 32050 05 0000 140</w:t>
            </w:r>
          </w:p>
        </w:tc>
        <w:tc>
          <w:tcPr>
            <w:tcW w:w="6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2112" w:rsidRDefault="00C12112">
            <w:pPr>
              <w:widowControl/>
              <w:shd w:val="clear" w:color="auto" w:fill="FFFFFF"/>
              <w:rPr>
                <w:sz w:val="24"/>
                <w:szCs w:val="24"/>
              </w:rPr>
            </w:pPr>
            <w:proofErr w:type="gramStart"/>
            <w:r>
              <w:rPr>
                <w:rFonts w:eastAsia="Times New Roman" w:cs="Times New Roman"/>
                <w:color w:val="000000"/>
              </w:rPr>
              <w:t>Возмещение</w:t>
            </w:r>
            <w:r>
              <w:rPr>
                <w:rFonts w:eastAsia="Times New Roman"/>
                <w:color w:val="000000"/>
              </w:rPr>
              <w:t xml:space="preserve">   </w:t>
            </w:r>
            <w:r>
              <w:rPr>
                <w:rFonts w:eastAsia="Times New Roman" w:cs="Times New Roman"/>
                <w:color w:val="000000"/>
              </w:rPr>
              <w:t>сумм</w:t>
            </w:r>
            <w:r>
              <w:rPr>
                <w:rFonts w:eastAsia="Times New Roman"/>
                <w:color w:val="000000"/>
              </w:rPr>
              <w:t>,</w:t>
            </w:r>
            <w:r w:rsidR="009D44FD"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израсходованных</w:t>
            </w:r>
            <w:r>
              <w:rPr>
                <w:rFonts w:eastAsia="Times New Roman"/>
                <w:color w:val="000000"/>
              </w:rPr>
              <w:t xml:space="preserve">   </w:t>
            </w:r>
            <w:r>
              <w:rPr>
                <w:rFonts w:eastAsia="Times New Roman" w:cs="Times New Roman"/>
                <w:color w:val="000000"/>
              </w:rPr>
              <w:t>незаконно</w:t>
            </w:r>
            <w:r>
              <w:rPr>
                <w:rFonts w:eastAsia="Times New Roman"/>
                <w:color w:val="000000"/>
              </w:rPr>
              <w:t xml:space="preserve">   </w:t>
            </w:r>
            <w:r>
              <w:rPr>
                <w:rFonts w:eastAsia="Times New Roman" w:cs="Times New Roman"/>
                <w:color w:val="000000"/>
              </w:rPr>
              <w:t>или</w:t>
            </w:r>
            <w:r>
              <w:rPr>
                <w:rFonts w:eastAsia="Times New Roman"/>
                <w:color w:val="000000"/>
              </w:rPr>
              <w:t xml:space="preserve">   </w:t>
            </w:r>
            <w:r>
              <w:rPr>
                <w:rFonts w:eastAsia="Times New Roman" w:cs="Times New Roman"/>
                <w:color w:val="000000"/>
              </w:rPr>
              <w:t>не</w:t>
            </w:r>
            <w:r>
              <w:rPr>
                <w:rFonts w:eastAsia="Times New Roman"/>
                <w:color w:val="000000"/>
              </w:rPr>
              <w:t xml:space="preserve">   </w:t>
            </w:r>
            <w:r>
              <w:rPr>
                <w:rFonts w:eastAsia="Times New Roman" w:cs="Times New Roman"/>
                <w:color w:val="000000"/>
              </w:rPr>
              <w:t>по целевому</w:t>
            </w:r>
            <w:r>
              <w:rPr>
                <w:rFonts w:eastAsia="Times New Roman"/>
                <w:color w:val="000000"/>
              </w:rPr>
              <w:t xml:space="preserve">   </w:t>
            </w:r>
            <w:r>
              <w:rPr>
                <w:rFonts w:eastAsia="Times New Roman" w:cs="Times New Roman"/>
                <w:color w:val="000000"/>
              </w:rPr>
              <w:t>назначению</w:t>
            </w:r>
            <w:r>
              <w:rPr>
                <w:rFonts w:eastAsia="Times New Roman"/>
                <w:color w:val="000000"/>
              </w:rPr>
              <w:t>,</w:t>
            </w:r>
            <w:r w:rsidR="009D44FD"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а</w:t>
            </w:r>
            <w:r>
              <w:rPr>
                <w:rFonts w:eastAsia="Times New Roman"/>
                <w:color w:val="000000"/>
              </w:rPr>
              <w:t xml:space="preserve">   </w:t>
            </w:r>
            <w:r>
              <w:rPr>
                <w:rFonts w:eastAsia="Times New Roman" w:cs="Times New Roman"/>
                <w:color w:val="000000"/>
              </w:rPr>
              <w:t>также</w:t>
            </w:r>
            <w:r>
              <w:rPr>
                <w:rFonts w:eastAsia="Times New Roman"/>
                <w:color w:val="000000"/>
              </w:rPr>
              <w:t xml:space="preserve">   </w:t>
            </w:r>
            <w:r w:rsidR="009D44FD">
              <w:rPr>
                <w:rFonts w:eastAsia="Times New Roman" w:cs="Times New Roman"/>
                <w:color w:val="000000"/>
              </w:rPr>
              <w:t>до</w:t>
            </w:r>
            <w:r>
              <w:rPr>
                <w:rFonts w:eastAsia="Times New Roman" w:cs="Times New Roman"/>
                <w:color w:val="000000"/>
              </w:rPr>
              <w:t>ходов</w:t>
            </w:r>
            <w:r>
              <w:rPr>
                <w:rFonts w:eastAsia="Times New Roman"/>
                <w:color w:val="000000"/>
              </w:rPr>
              <w:t>,</w:t>
            </w:r>
            <w:r w:rsidR="009D44FD"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полученных</w:t>
            </w:r>
            <w:r>
              <w:rPr>
                <w:rFonts w:eastAsia="Times New Roman"/>
                <w:color w:val="000000"/>
              </w:rPr>
              <w:t xml:space="preserve">   </w:t>
            </w:r>
            <w:r>
              <w:rPr>
                <w:rFonts w:eastAsia="Times New Roman" w:cs="Times New Roman"/>
                <w:color w:val="000000"/>
              </w:rPr>
              <w:t>от</w:t>
            </w:r>
            <w:r>
              <w:rPr>
                <w:rFonts w:eastAsia="Times New Roman"/>
                <w:color w:val="000000"/>
              </w:rPr>
              <w:t xml:space="preserve">   </w:t>
            </w:r>
            <w:r>
              <w:rPr>
                <w:rFonts w:eastAsia="Times New Roman" w:cs="Times New Roman"/>
                <w:color w:val="000000"/>
              </w:rPr>
              <w:t>их использования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части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бюджетов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муниципальных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районов</w:t>
            </w:r>
            <w:r>
              <w:rPr>
                <w:rFonts w:eastAsia="Times New Roman"/>
                <w:color w:val="000000"/>
              </w:rPr>
              <w:t>)</w:t>
            </w:r>
            <w:proofErr w:type="gramEnd"/>
          </w:p>
        </w:tc>
      </w:tr>
      <w:tr w:rsidR="00C12112">
        <w:tblPrEx>
          <w:tblCellMar>
            <w:top w:w="0" w:type="dxa"/>
            <w:bottom w:w="0" w:type="dxa"/>
          </w:tblCellMar>
        </w:tblPrEx>
        <w:trPr>
          <w:trHeight w:val="499"/>
        </w:trPr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2112" w:rsidRDefault="00C1211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</w:rPr>
              <w:t>229</w:t>
            </w:r>
          </w:p>
        </w:tc>
        <w:tc>
          <w:tcPr>
            <w:tcW w:w="2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2112" w:rsidRDefault="00C1211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</w:rPr>
              <w:t>1 17 01050 05 0000 180</w:t>
            </w:r>
          </w:p>
        </w:tc>
        <w:tc>
          <w:tcPr>
            <w:tcW w:w="6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2112" w:rsidRDefault="00C1211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</w:rPr>
              <w:t>Невыясненные</w:t>
            </w:r>
            <w:r>
              <w:rPr>
                <w:rFonts w:eastAsia="Times New Roman"/>
                <w:color w:val="000000"/>
              </w:rPr>
              <w:t xml:space="preserve">     </w:t>
            </w:r>
            <w:r>
              <w:rPr>
                <w:rFonts w:eastAsia="Times New Roman" w:cs="Times New Roman"/>
                <w:color w:val="000000"/>
              </w:rPr>
              <w:t>поступления</w:t>
            </w:r>
            <w:r>
              <w:rPr>
                <w:rFonts w:eastAsia="Times New Roman"/>
                <w:color w:val="000000"/>
              </w:rPr>
              <w:t xml:space="preserve">,     </w:t>
            </w:r>
            <w:r>
              <w:rPr>
                <w:rFonts w:eastAsia="Times New Roman" w:cs="Times New Roman"/>
                <w:color w:val="000000"/>
              </w:rPr>
              <w:t>зачисляемые</w:t>
            </w:r>
            <w:r>
              <w:rPr>
                <w:rFonts w:eastAsia="Times New Roman"/>
                <w:color w:val="000000"/>
              </w:rPr>
              <w:t xml:space="preserve">     </w:t>
            </w:r>
            <w:r>
              <w:rPr>
                <w:rFonts w:eastAsia="Times New Roman" w:cs="Times New Roman"/>
                <w:color w:val="000000"/>
              </w:rPr>
              <w:t>в</w:t>
            </w:r>
            <w:r>
              <w:rPr>
                <w:rFonts w:eastAsia="Times New Roman"/>
                <w:color w:val="000000"/>
              </w:rPr>
              <w:t xml:space="preserve">     </w:t>
            </w:r>
            <w:r>
              <w:rPr>
                <w:rFonts w:eastAsia="Times New Roman" w:cs="Times New Roman"/>
                <w:color w:val="000000"/>
              </w:rPr>
              <w:t>бюджет муниципальных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районов</w:t>
            </w:r>
          </w:p>
        </w:tc>
      </w:tr>
      <w:tr w:rsidR="00C12112">
        <w:tblPrEx>
          <w:tblCellMar>
            <w:top w:w="0" w:type="dxa"/>
            <w:bottom w:w="0" w:type="dxa"/>
          </w:tblCellMar>
        </w:tblPrEx>
        <w:trPr>
          <w:trHeight w:val="499"/>
        </w:trPr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2112" w:rsidRDefault="00C1211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</w:rPr>
              <w:t>229</w:t>
            </w:r>
          </w:p>
        </w:tc>
        <w:tc>
          <w:tcPr>
            <w:tcW w:w="2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2112" w:rsidRDefault="00C1211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</w:rPr>
              <w:t>1 17 05050 05 0000 180</w:t>
            </w:r>
          </w:p>
        </w:tc>
        <w:tc>
          <w:tcPr>
            <w:tcW w:w="6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2112" w:rsidRDefault="00C1211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</w:rPr>
              <w:t>Прочие</w:t>
            </w:r>
            <w:r>
              <w:rPr>
                <w:rFonts w:eastAsia="Times New Roman"/>
                <w:color w:val="000000"/>
              </w:rPr>
              <w:t xml:space="preserve">    </w:t>
            </w:r>
            <w:r>
              <w:rPr>
                <w:rFonts w:eastAsia="Times New Roman" w:cs="Times New Roman"/>
                <w:color w:val="000000"/>
              </w:rPr>
              <w:t>неналоговые</w:t>
            </w:r>
            <w:r>
              <w:rPr>
                <w:rFonts w:eastAsia="Times New Roman"/>
                <w:color w:val="000000"/>
              </w:rPr>
              <w:t xml:space="preserve">    </w:t>
            </w:r>
            <w:r>
              <w:rPr>
                <w:rFonts w:eastAsia="Times New Roman" w:cs="Times New Roman"/>
                <w:color w:val="000000"/>
              </w:rPr>
              <w:t>доходы</w:t>
            </w:r>
            <w:r>
              <w:rPr>
                <w:rFonts w:eastAsia="Times New Roman"/>
                <w:color w:val="000000"/>
              </w:rPr>
              <w:t xml:space="preserve">    </w:t>
            </w:r>
            <w:r>
              <w:rPr>
                <w:rFonts w:eastAsia="Times New Roman" w:cs="Times New Roman"/>
                <w:color w:val="000000"/>
              </w:rPr>
              <w:t>бюджетов</w:t>
            </w:r>
            <w:r>
              <w:rPr>
                <w:rFonts w:eastAsia="Times New Roman"/>
                <w:color w:val="000000"/>
              </w:rPr>
              <w:t xml:space="preserve">    </w:t>
            </w:r>
            <w:r>
              <w:rPr>
                <w:rFonts w:eastAsia="Times New Roman" w:cs="Times New Roman"/>
                <w:color w:val="000000"/>
              </w:rPr>
              <w:t>муниципальных районов</w:t>
            </w:r>
          </w:p>
        </w:tc>
      </w:tr>
      <w:tr w:rsidR="00C12112">
        <w:tblPrEx>
          <w:tblCellMar>
            <w:top w:w="0" w:type="dxa"/>
            <w:bottom w:w="0" w:type="dxa"/>
          </w:tblCellMar>
        </w:tblPrEx>
        <w:trPr>
          <w:trHeight w:val="466"/>
        </w:trPr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2112" w:rsidRDefault="00C1211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</w:rPr>
              <w:t>229</w:t>
            </w:r>
          </w:p>
        </w:tc>
        <w:tc>
          <w:tcPr>
            <w:tcW w:w="2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2112" w:rsidRDefault="00C1211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</w:rPr>
              <w:t>2 02 01001 05 0000 151</w:t>
            </w:r>
          </w:p>
        </w:tc>
        <w:tc>
          <w:tcPr>
            <w:tcW w:w="6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2112" w:rsidRDefault="00C1211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</w:rPr>
              <w:t>Дотации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бюджетам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муниципальных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районов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на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выравнивание бюджетной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обеспеченности</w:t>
            </w:r>
          </w:p>
        </w:tc>
      </w:tr>
      <w:tr w:rsidR="00C12112">
        <w:tblPrEx>
          <w:tblCellMar>
            <w:top w:w="0" w:type="dxa"/>
            <w:bottom w:w="0" w:type="dxa"/>
          </w:tblCellMar>
        </w:tblPrEx>
        <w:trPr>
          <w:trHeight w:val="1027"/>
        </w:trPr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2112" w:rsidRDefault="00C1211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</w:rPr>
              <w:t>229</w:t>
            </w:r>
          </w:p>
        </w:tc>
        <w:tc>
          <w:tcPr>
            <w:tcW w:w="2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2112" w:rsidRDefault="00C1211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</w:rPr>
              <w:t>2 02 02024 05 0000 151</w:t>
            </w:r>
          </w:p>
        </w:tc>
        <w:tc>
          <w:tcPr>
            <w:tcW w:w="6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2112" w:rsidRDefault="00C1211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</w:rPr>
              <w:t>Субсидии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бюджетам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муниципальных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районов</w:t>
            </w:r>
            <w:r>
              <w:rPr>
                <w:rFonts w:eastAsia="Times New Roman"/>
                <w:color w:val="000000"/>
              </w:rPr>
              <w:t xml:space="preserve"> </w:t>
            </w:r>
            <w:proofErr w:type="gramStart"/>
            <w:r>
              <w:rPr>
                <w:rFonts w:eastAsia="Times New Roman" w:cs="Times New Roman"/>
                <w:color w:val="000000"/>
              </w:rPr>
              <w:t>на</w:t>
            </w:r>
            <w:proofErr w:type="gramEnd"/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денежные</w:t>
            </w:r>
          </w:p>
          <w:p w:rsidR="00C12112" w:rsidRDefault="00C1211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</w:rPr>
              <w:t>выплаты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медицинскому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персоналу</w:t>
            </w:r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фельшерско</w:t>
            </w:r>
            <w:r>
              <w:rPr>
                <w:rFonts w:eastAsia="Times New Roman"/>
                <w:color w:val="000000"/>
              </w:rPr>
              <w:t>-</w:t>
            </w:r>
            <w:r>
              <w:rPr>
                <w:rFonts w:eastAsia="Times New Roman" w:cs="Times New Roman"/>
                <w:color w:val="000000"/>
              </w:rPr>
              <w:t>акушерских</w:t>
            </w:r>
            <w:proofErr w:type="spellEnd"/>
          </w:p>
          <w:p w:rsidR="00C12112" w:rsidRDefault="00C1211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</w:rPr>
              <w:t>пунктов</w:t>
            </w:r>
            <w:r>
              <w:rPr>
                <w:rFonts w:eastAsia="Times New Roman"/>
                <w:color w:val="000000"/>
              </w:rPr>
              <w:t>,</w:t>
            </w:r>
            <w:r w:rsidR="009D44FD"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врачам</w:t>
            </w:r>
            <w:r>
              <w:rPr>
                <w:rFonts w:eastAsia="Times New Roman"/>
                <w:color w:val="000000"/>
              </w:rPr>
              <w:t>,</w:t>
            </w:r>
            <w:r w:rsidR="009D44FD"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фельдшерам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и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медицинским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сестрам</w:t>
            </w:r>
            <w:r>
              <w:rPr>
                <w:rFonts w:eastAsia="Times New Roman"/>
                <w:color w:val="000000"/>
              </w:rPr>
              <w:t xml:space="preserve"> "</w:t>
            </w:r>
            <w:proofErr w:type="gramStart"/>
            <w:r>
              <w:rPr>
                <w:rFonts w:eastAsia="Times New Roman" w:cs="Times New Roman"/>
                <w:color w:val="000000"/>
              </w:rPr>
              <w:t>Скорой</w:t>
            </w:r>
            <w:proofErr w:type="gramEnd"/>
          </w:p>
          <w:p w:rsidR="00C12112" w:rsidRDefault="00C1211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</w:rPr>
              <w:t>помощи</w:t>
            </w:r>
            <w:r>
              <w:rPr>
                <w:rFonts w:eastAsia="Times New Roman"/>
                <w:color w:val="000000"/>
              </w:rPr>
              <w:t>"</w:t>
            </w:r>
          </w:p>
        </w:tc>
      </w:tr>
      <w:tr w:rsidR="00C12112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2112" w:rsidRDefault="00C1211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</w:rPr>
              <w:t>229</w:t>
            </w:r>
          </w:p>
        </w:tc>
        <w:tc>
          <w:tcPr>
            <w:tcW w:w="2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2112" w:rsidRDefault="00C1211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</w:rPr>
              <w:t>2 02 03003 05 0000 151</w:t>
            </w:r>
          </w:p>
        </w:tc>
        <w:tc>
          <w:tcPr>
            <w:tcW w:w="6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2112" w:rsidRDefault="00C1211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</w:rPr>
              <w:t>Субвенции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бюджетам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муниципальных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районов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на государственную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регистрацию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актов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гражданского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состояния</w:t>
            </w:r>
          </w:p>
        </w:tc>
      </w:tr>
      <w:tr w:rsidR="00C12112">
        <w:tblPrEx>
          <w:tblCellMar>
            <w:top w:w="0" w:type="dxa"/>
            <w:bottom w:w="0" w:type="dxa"/>
          </w:tblCellMar>
        </w:tblPrEx>
        <w:trPr>
          <w:trHeight w:val="768"/>
        </w:trPr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2112" w:rsidRDefault="00C1211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</w:rPr>
              <w:t>229</w:t>
            </w:r>
          </w:p>
        </w:tc>
        <w:tc>
          <w:tcPr>
            <w:tcW w:w="2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2112" w:rsidRDefault="00C1211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</w:rPr>
              <w:t>2 02 03015 05 0000 151</w:t>
            </w:r>
          </w:p>
        </w:tc>
        <w:tc>
          <w:tcPr>
            <w:tcW w:w="6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2112" w:rsidRDefault="00C1211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</w:rPr>
              <w:t>Субвенции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бюджетам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муниципальных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районов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на осуществлении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первичного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воинского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учета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на территориях</w:t>
            </w:r>
            <w:proofErr w:type="gramStart"/>
            <w:r>
              <w:rPr>
                <w:rFonts w:eastAsia="Times New Roman"/>
                <w:color w:val="000000"/>
              </w:rPr>
              <w:t>.</w:t>
            </w:r>
            <w:proofErr w:type="gramEnd"/>
            <w:r w:rsidR="009D44FD">
              <w:rPr>
                <w:rFonts w:eastAsia="Times New Roman"/>
                <w:color w:val="000000"/>
              </w:rPr>
              <w:t xml:space="preserve"> </w:t>
            </w:r>
            <w:proofErr w:type="gramStart"/>
            <w:r>
              <w:rPr>
                <w:rFonts w:eastAsia="Times New Roman" w:cs="Times New Roman"/>
                <w:color w:val="000000"/>
              </w:rPr>
              <w:t>г</w:t>
            </w:r>
            <w:proofErr w:type="gramEnd"/>
            <w:r>
              <w:rPr>
                <w:rFonts w:eastAsia="Times New Roman" w:cs="Times New Roman"/>
                <w:color w:val="000000"/>
              </w:rPr>
              <w:t>де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отсутствуют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военные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комиссариаты</w:t>
            </w:r>
          </w:p>
        </w:tc>
      </w:tr>
      <w:tr w:rsidR="00C12112">
        <w:tblPrEx>
          <w:tblCellMar>
            <w:top w:w="0" w:type="dxa"/>
            <w:bottom w:w="0" w:type="dxa"/>
          </w:tblCellMar>
        </w:tblPrEx>
        <w:trPr>
          <w:trHeight w:val="826"/>
        </w:trPr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2112" w:rsidRDefault="00C1211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</w:rPr>
              <w:t>229</w:t>
            </w:r>
          </w:p>
        </w:tc>
        <w:tc>
          <w:tcPr>
            <w:tcW w:w="2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2112" w:rsidRDefault="00C1211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</w:rPr>
              <w:t>2 02 03021 05 0000 151</w:t>
            </w:r>
          </w:p>
        </w:tc>
        <w:tc>
          <w:tcPr>
            <w:tcW w:w="6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2112" w:rsidRDefault="00C1211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</w:rPr>
              <w:t>Субвенции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бюджетам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муниципальных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районов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на ежемесячное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денежное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вознаграждение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за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классное руководство</w:t>
            </w:r>
          </w:p>
        </w:tc>
      </w:tr>
      <w:tr w:rsidR="00C12112">
        <w:tblPrEx>
          <w:tblCellMar>
            <w:top w:w="0" w:type="dxa"/>
            <w:bottom w:w="0" w:type="dxa"/>
          </w:tblCellMar>
        </w:tblPrEx>
        <w:trPr>
          <w:trHeight w:val="2088"/>
        </w:trPr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2112" w:rsidRDefault="00C1211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</w:rPr>
              <w:t>229</w:t>
            </w:r>
          </w:p>
        </w:tc>
        <w:tc>
          <w:tcPr>
            <w:tcW w:w="2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2112" w:rsidRDefault="00C1211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</w:rPr>
              <w:t>2 02 03024 05 0000 151</w:t>
            </w:r>
          </w:p>
        </w:tc>
        <w:tc>
          <w:tcPr>
            <w:tcW w:w="6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2112" w:rsidRDefault="00C12112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</w:rPr>
              <w:t>Субвенции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бюджетам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муниципальных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районов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на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обеспечение государственных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гарантий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прав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граждан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на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получение общедоступного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и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бесплатного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дошкольного</w:t>
            </w:r>
            <w:r>
              <w:rPr>
                <w:rFonts w:eastAsia="Times New Roman"/>
                <w:color w:val="000000"/>
              </w:rPr>
              <w:t>.</w:t>
            </w:r>
            <w:r w:rsidR="009D44FD"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начального общего</w:t>
            </w:r>
            <w:r>
              <w:rPr>
                <w:rFonts w:eastAsia="Times New Roman"/>
                <w:color w:val="000000"/>
              </w:rPr>
              <w:t>,</w:t>
            </w:r>
            <w:r w:rsidR="009D44FD"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основного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общего</w:t>
            </w:r>
            <w:r>
              <w:rPr>
                <w:rFonts w:eastAsia="Times New Roman"/>
                <w:color w:val="000000"/>
              </w:rPr>
              <w:t>,</w:t>
            </w:r>
            <w:r w:rsidR="009D44FD"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среднег</w:t>
            </w:r>
            <w:proofErr w:type="gramStart"/>
            <w:r>
              <w:rPr>
                <w:rFonts w:eastAsia="Times New Roman" w:cs="Times New Roman"/>
                <w:color w:val="000000"/>
              </w:rPr>
              <w:t>о</w:t>
            </w:r>
            <w:r>
              <w:rPr>
                <w:rFonts w:eastAsia="Times New Roman"/>
                <w:color w:val="000000"/>
              </w:rPr>
              <w:t>(</w:t>
            </w:r>
            <w:proofErr w:type="gramEnd"/>
            <w:r>
              <w:rPr>
                <w:rFonts w:eastAsia="Times New Roman" w:cs="Times New Roman"/>
                <w:color w:val="000000"/>
              </w:rPr>
              <w:t>полного</w:t>
            </w:r>
            <w:r>
              <w:rPr>
                <w:rFonts w:eastAsia="Times New Roman"/>
                <w:color w:val="000000"/>
              </w:rPr>
              <w:t xml:space="preserve">) </w:t>
            </w:r>
            <w:r>
              <w:rPr>
                <w:rFonts w:eastAsia="Times New Roman" w:cs="Times New Roman"/>
                <w:color w:val="000000"/>
              </w:rPr>
              <w:t>общего образования</w:t>
            </w:r>
            <w:r>
              <w:rPr>
                <w:rFonts w:eastAsia="Times New Roman"/>
                <w:color w:val="000000"/>
              </w:rPr>
              <w:t>,</w:t>
            </w:r>
            <w:r w:rsidR="009D44FD"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а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также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дополнительного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образования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в общеобразовательных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учреждениях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в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размере</w:t>
            </w:r>
            <w:r>
              <w:rPr>
                <w:rFonts w:eastAsia="Times New Roman"/>
                <w:color w:val="000000"/>
              </w:rPr>
              <w:t>,</w:t>
            </w:r>
            <w:r w:rsidR="009D44FD"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необходимом для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реализации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основных</w:t>
            </w:r>
            <w:r>
              <w:rPr>
                <w:rFonts w:eastAsia="Times New Roman"/>
                <w:color w:val="000000"/>
              </w:rPr>
              <w:t xml:space="preserve"> </w:t>
            </w:r>
            <w:r w:rsidR="009D44FD">
              <w:rPr>
                <w:rFonts w:eastAsia="Times New Roman" w:cs="Times New Roman"/>
                <w:color w:val="000000"/>
              </w:rPr>
              <w:t>обще</w:t>
            </w:r>
            <w:r>
              <w:rPr>
                <w:rFonts w:eastAsia="Times New Roman" w:cs="Times New Roman"/>
                <w:color w:val="000000"/>
              </w:rPr>
              <w:t>образовательных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программ</w:t>
            </w:r>
          </w:p>
        </w:tc>
      </w:tr>
    </w:tbl>
    <w:p w:rsidR="00C12112" w:rsidRDefault="00C12112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022"/>
        <w:gridCol w:w="2942"/>
        <w:gridCol w:w="6043"/>
      </w:tblGrid>
      <w:tr w:rsidR="00110E85">
        <w:tblPrEx>
          <w:tblCellMar>
            <w:top w:w="0" w:type="dxa"/>
            <w:bottom w:w="0" w:type="dxa"/>
          </w:tblCellMar>
        </w:tblPrEx>
        <w:trPr>
          <w:trHeight w:val="682"/>
        </w:trPr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E85" w:rsidRDefault="00110E85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</w:rPr>
              <w:lastRenderedPageBreak/>
              <w:t>229</w:t>
            </w:r>
          </w:p>
        </w:tc>
        <w:tc>
          <w:tcPr>
            <w:tcW w:w="2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E85" w:rsidRDefault="00110E85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</w:rPr>
              <w:t>2 02 03024 05 0002 151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E85" w:rsidRDefault="00110E85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</w:rPr>
              <w:t>Субвенции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бюджетам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муниципальных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районов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на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организацию и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поддержку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учреждений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культуры</w:t>
            </w:r>
          </w:p>
        </w:tc>
      </w:tr>
      <w:tr w:rsidR="00110E85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E85" w:rsidRDefault="00110E85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</w:rPr>
              <w:t>229</w:t>
            </w:r>
          </w:p>
        </w:tc>
        <w:tc>
          <w:tcPr>
            <w:tcW w:w="2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E85" w:rsidRDefault="00110E85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</w:rPr>
              <w:t>2 02 03024 05 0003 151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E85" w:rsidRDefault="00110E85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</w:rPr>
              <w:t>Субвенции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бюджетам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муниципальных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районов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для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расчета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и предоставления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дотаций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бюджетам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поселений</w:t>
            </w:r>
          </w:p>
        </w:tc>
      </w:tr>
      <w:tr w:rsidR="00110E85">
        <w:tblPrEx>
          <w:tblCellMar>
            <w:top w:w="0" w:type="dxa"/>
            <w:bottom w:w="0" w:type="dxa"/>
          </w:tblCellMar>
        </w:tblPrEx>
        <w:trPr>
          <w:trHeight w:val="523"/>
        </w:trPr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E85" w:rsidRDefault="00110E85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235</w:t>
            </w:r>
          </w:p>
        </w:tc>
        <w:tc>
          <w:tcPr>
            <w:tcW w:w="2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E85" w:rsidRDefault="00110E85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</w:rPr>
              <w:t>ИНН</w:t>
            </w:r>
            <w:r>
              <w:rPr>
                <w:rFonts w:eastAsia="Times New Roman"/>
                <w:b/>
                <w:bCs/>
                <w:color w:val="000000"/>
              </w:rPr>
              <w:t xml:space="preserve"> 1507002127 </w:t>
            </w:r>
            <w:r>
              <w:rPr>
                <w:rFonts w:eastAsia="Times New Roman" w:cs="Times New Roman"/>
                <w:b/>
                <w:bCs/>
                <w:color w:val="000000"/>
              </w:rPr>
              <w:t>КПП</w:t>
            </w:r>
            <w:r>
              <w:rPr>
                <w:rFonts w:eastAsia="Times New Roman"/>
                <w:b/>
                <w:bCs/>
                <w:color w:val="000000"/>
              </w:rPr>
              <w:t>150701001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E85" w:rsidRDefault="00110E85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</w:rPr>
              <w:t>Управление</w:t>
            </w:r>
            <w:r>
              <w:rPr>
                <w:rFonts w:eastAsia="Times New Roman"/>
                <w:b/>
                <w:bCs/>
                <w:color w:val="00000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color w:val="000000"/>
              </w:rPr>
              <w:t>образования</w:t>
            </w:r>
            <w:r>
              <w:rPr>
                <w:rFonts w:eastAsia="Times New Roman"/>
                <w:b/>
                <w:bCs/>
                <w:color w:val="00000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color w:val="000000"/>
              </w:rPr>
              <w:t>Администрации</w:t>
            </w:r>
            <w:r>
              <w:rPr>
                <w:rFonts w:eastAsia="Times New Roman"/>
                <w:b/>
                <w:bCs/>
                <w:color w:val="00000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color w:val="000000"/>
              </w:rPr>
              <w:t>муниципального образования</w:t>
            </w:r>
            <w:r>
              <w:rPr>
                <w:rFonts w:eastAsia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color w:val="000000"/>
              </w:rPr>
              <w:t>Дигорский</w:t>
            </w:r>
            <w:proofErr w:type="spellEnd"/>
            <w:r>
              <w:rPr>
                <w:rFonts w:eastAsia="Times New Roman"/>
                <w:b/>
                <w:bCs/>
                <w:color w:val="00000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color w:val="000000"/>
              </w:rPr>
              <w:t>район</w:t>
            </w:r>
          </w:p>
        </w:tc>
      </w:tr>
      <w:tr w:rsidR="00110E85">
        <w:tblPrEx>
          <w:tblCellMar>
            <w:top w:w="0" w:type="dxa"/>
            <w:bottom w:w="0" w:type="dxa"/>
          </w:tblCellMar>
        </w:tblPrEx>
        <w:trPr>
          <w:trHeight w:val="725"/>
        </w:trPr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E85" w:rsidRDefault="00110E85">
            <w:pPr>
              <w:widowControl/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E85" w:rsidRDefault="00110E85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</w:rPr>
              <w:t>1 13 03050 05 0000 130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E85" w:rsidRDefault="00110E85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</w:rPr>
              <w:t>Прочие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доходы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от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оказания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платных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услуг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получателями средств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бюджетов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муниципальных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районов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и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компенсации затрат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бюджетов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муниципальных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районов</w:t>
            </w:r>
          </w:p>
        </w:tc>
      </w:tr>
      <w:tr w:rsidR="00110E85">
        <w:tblPrEx>
          <w:tblCellMar>
            <w:top w:w="0" w:type="dxa"/>
            <w:bottom w:w="0" w:type="dxa"/>
          </w:tblCellMar>
        </w:tblPrEx>
        <w:trPr>
          <w:trHeight w:val="461"/>
        </w:trPr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E85" w:rsidRDefault="00110E85">
            <w:pPr>
              <w:widowControl/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E85" w:rsidRDefault="00110E85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</w:rPr>
              <w:t>1 17 05050 05 0000 180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E85" w:rsidRDefault="00110E85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</w:rPr>
              <w:t>Прочие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неналоговые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доходы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бюджетов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муниципальных районов</w:t>
            </w:r>
            <w:r>
              <w:rPr>
                <w:rFonts w:eastAsia="Times New Roman"/>
                <w:color w:val="000000"/>
              </w:rPr>
              <w:t xml:space="preserve">                                       </w:t>
            </w:r>
          </w:p>
        </w:tc>
      </w:tr>
      <w:tr w:rsidR="00110E85">
        <w:tblPrEx>
          <w:tblCellMar>
            <w:top w:w="0" w:type="dxa"/>
            <w:bottom w:w="0" w:type="dxa"/>
          </w:tblCellMar>
        </w:tblPrEx>
        <w:trPr>
          <w:trHeight w:val="725"/>
        </w:trPr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E85" w:rsidRDefault="00110E85">
            <w:pPr>
              <w:widowControl/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E85" w:rsidRDefault="00110E85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</w:rPr>
              <w:t>2 02 03021 05 0000 151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E85" w:rsidRDefault="00110E85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</w:rPr>
              <w:t>Субвенции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бюджетам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муниципальных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районов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на ежемесячное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денежное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вознаграждение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за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классное руководство</w:t>
            </w:r>
          </w:p>
        </w:tc>
      </w:tr>
      <w:tr w:rsidR="00110E85">
        <w:tblPrEx>
          <w:tblCellMar>
            <w:top w:w="0" w:type="dxa"/>
            <w:bottom w:w="0" w:type="dxa"/>
          </w:tblCellMar>
        </w:tblPrEx>
        <w:trPr>
          <w:trHeight w:val="1934"/>
        </w:trPr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E85" w:rsidRDefault="00110E85">
            <w:pPr>
              <w:widowControl/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E85" w:rsidRDefault="00110E85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</w:rPr>
              <w:t>2 02 03024 05 0000 151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E85" w:rsidRDefault="00110E85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</w:rPr>
              <w:t>Субвенции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бюджетам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муниципальных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районов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на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обеспечение госгарантий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прав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граждан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на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получение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общедоступного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и бесплатного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дошкольного</w:t>
            </w:r>
            <w:r>
              <w:rPr>
                <w:rFonts w:eastAsia="Times New Roman"/>
                <w:color w:val="000000"/>
              </w:rPr>
              <w:t xml:space="preserve">, </w:t>
            </w:r>
            <w:r>
              <w:rPr>
                <w:rFonts w:eastAsia="Times New Roman" w:cs="Times New Roman"/>
                <w:color w:val="000000"/>
              </w:rPr>
              <w:t>начального</w:t>
            </w:r>
            <w:r>
              <w:rPr>
                <w:rFonts w:eastAsia="Times New Roman"/>
                <w:color w:val="000000"/>
              </w:rPr>
              <w:t xml:space="preserve">, </w:t>
            </w:r>
            <w:r>
              <w:rPr>
                <w:rFonts w:eastAsia="Times New Roman" w:cs="Times New Roman"/>
                <w:color w:val="000000"/>
              </w:rPr>
              <w:t>общего</w:t>
            </w:r>
            <w:r>
              <w:rPr>
                <w:rFonts w:eastAsia="Times New Roman"/>
                <w:color w:val="000000"/>
              </w:rPr>
              <w:t xml:space="preserve">, </w:t>
            </w:r>
            <w:r>
              <w:rPr>
                <w:rFonts w:eastAsia="Times New Roman" w:cs="Times New Roman"/>
                <w:color w:val="000000"/>
              </w:rPr>
              <w:t>основного общего</w:t>
            </w:r>
            <w:proofErr w:type="gramStart"/>
            <w:r>
              <w:rPr>
                <w:rFonts w:eastAsia="Times New Roman"/>
                <w:color w:val="000000"/>
              </w:rPr>
              <w:t xml:space="preserve"> .</w:t>
            </w:r>
            <w:proofErr w:type="gramEnd"/>
            <w:r>
              <w:rPr>
                <w:rFonts w:eastAsia="Times New Roman" w:cs="Times New Roman"/>
                <w:color w:val="000000"/>
              </w:rPr>
              <w:t>среднего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общего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образования</w:t>
            </w:r>
            <w:r>
              <w:rPr>
                <w:rFonts w:eastAsia="Times New Roman"/>
                <w:color w:val="000000"/>
              </w:rPr>
              <w:t xml:space="preserve">, </w:t>
            </w:r>
            <w:r>
              <w:rPr>
                <w:rFonts w:eastAsia="Times New Roman" w:cs="Times New Roman"/>
                <w:color w:val="000000"/>
              </w:rPr>
              <w:t>а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также дополнительного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образования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в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общеобразовательных учреждениях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в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размере</w:t>
            </w:r>
            <w:r>
              <w:rPr>
                <w:rFonts w:eastAsia="Times New Roman"/>
                <w:color w:val="000000"/>
              </w:rPr>
              <w:t xml:space="preserve">, </w:t>
            </w:r>
            <w:r>
              <w:rPr>
                <w:rFonts w:eastAsia="Times New Roman" w:cs="Times New Roman"/>
                <w:color w:val="000000"/>
              </w:rPr>
              <w:t>необходимые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для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реализации основных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общеобразовательных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программ</w:t>
            </w:r>
          </w:p>
        </w:tc>
      </w:tr>
      <w:tr w:rsidR="00110E85">
        <w:tblPrEx>
          <w:tblCellMar>
            <w:top w:w="0" w:type="dxa"/>
            <w:bottom w:w="0" w:type="dxa"/>
          </w:tblCellMar>
        </w:tblPrEx>
        <w:trPr>
          <w:trHeight w:val="494"/>
        </w:trPr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E85" w:rsidRDefault="00110E85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236</w:t>
            </w:r>
          </w:p>
        </w:tc>
        <w:tc>
          <w:tcPr>
            <w:tcW w:w="2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E85" w:rsidRDefault="00110E85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</w:rPr>
              <w:t>ИНН</w:t>
            </w:r>
            <w:r>
              <w:rPr>
                <w:rFonts w:eastAsia="Times New Roman"/>
                <w:b/>
                <w:bCs/>
                <w:color w:val="000000"/>
              </w:rPr>
              <w:t xml:space="preserve"> 1507002328 </w:t>
            </w:r>
            <w:r>
              <w:rPr>
                <w:rFonts w:eastAsia="Times New Roman" w:cs="Times New Roman"/>
                <w:b/>
                <w:bCs/>
                <w:color w:val="000000"/>
              </w:rPr>
              <w:t>КПП</w:t>
            </w:r>
            <w:r>
              <w:rPr>
                <w:rFonts w:eastAsia="Times New Roman"/>
                <w:b/>
                <w:bCs/>
                <w:color w:val="000000"/>
              </w:rPr>
              <w:t>150701001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E85" w:rsidRDefault="00110E85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</w:rPr>
              <w:t>Муниципальное</w:t>
            </w:r>
            <w:r>
              <w:rPr>
                <w:rFonts w:eastAsia="Times New Roman"/>
                <w:b/>
                <w:bCs/>
                <w:color w:val="00000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color w:val="000000"/>
              </w:rPr>
              <w:t>учреждение</w:t>
            </w:r>
            <w:r>
              <w:rPr>
                <w:rFonts w:eastAsia="Times New Roman"/>
                <w:b/>
                <w:bCs/>
                <w:color w:val="00000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color w:val="000000"/>
              </w:rPr>
              <w:t>здравоохранения</w:t>
            </w:r>
            <w:r>
              <w:rPr>
                <w:rFonts w:eastAsia="Times New Roman"/>
                <w:b/>
                <w:bCs/>
                <w:color w:val="000000"/>
              </w:rPr>
              <w:t xml:space="preserve"> "</w:t>
            </w:r>
            <w:proofErr w:type="spellStart"/>
            <w:r>
              <w:rPr>
                <w:rFonts w:eastAsia="Times New Roman" w:cs="Times New Roman"/>
                <w:b/>
                <w:bCs/>
                <w:color w:val="000000"/>
              </w:rPr>
              <w:t>Дигорская</w:t>
            </w:r>
            <w:proofErr w:type="spellEnd"/>
            <w:r>
              <w:rPr>
                <w:rFonts w:eastAsia="Times New Roman" w:cs="Times New Roman"/>
                <w:b/>
                <w:bCs/>
                <w:color w:val="000000"/>
              </w:rPr>
              <w:t xml:space="preserve"> центральная</w:t>
            </w:r>
            <w:r>
              <w:rPr>
                <w:rFonts w:eastAsia="Times New Roman"/>
                <w:b/>
                <w:bCs/>
                <w:color w:val="00000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color w:val="000000"/>
              </w:rPr>
              <w:t>районная</w:t>
            </w:r>
            <w:r>
              <w:rPr>
                <w:rFonts w:eastAsia="Times New Roman"/>
                <w:b/>
                <w:bCs/>
                <w:color w:val="00000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color w:val="000000"/>
              </w:rPr>
              <w:t>больница</w:t>
            </w:r>
            <w:r>
              <w:rPr>
                <w:rFonts w:eastAsia="Times New Roman"/>
                <w:b/>
                <w:bCs/>
                <w:color w:val="000000"/>
              </w:rPr>
              <w:t>"</w:t>
            </w:r>
          </w:p>
        </w:tc>
      </w:tr>
      <w:tr w:rsidR="00110E85">
        <w:tblPrEx>
          <w:tblCellMar>
            <w:top w:w="0" w:type="dxa"/>
            <w:bottom w:w="0" w:type="dxa"/>
          </w:tblCellMar>
        </w:tblPrEx>
        <w:trPr>
          <w:trHeight w:val="749"/>
        </w:trPr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E85" w:rsidRDefault="00110E85">
            <w:pPr>
              <w:widowControl/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E85" w:rsidRDefault="00110E85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</w:rPr>
              <w:t>1 13 03050 05 0000 130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E85" w:rsidRDefault="00110E85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</w:rPr>
              <w:t>Прочие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доходы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от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оказания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платных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услуг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получателями средств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бюджетов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муниципальных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районов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и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компенсации затрат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бюджетов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муниципальных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районов</w:t>
            </w:r>
          </w:p>
        </w:tc>
      </w:tr>
      <w:tr w:rsidR="00110E85">
        <w:tblPrEx>
          <w:tblCellMar>
            <w:top w:w="0" w:type="dxa"/>
            <w:bottom w:w="0" w:type="dxa"/>
          </w:tblCellMar>
        </w:tblPrEx>
        <w:trPr>
          <w:trHeight w:val="1037"/>
        </w:trPr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E85" w:rsidRDefault="00110E85">
            <w:pPr>
              <w:widowControl/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E85" w:rsidRDefault="00110E85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</w:rPr>
              <w:t>2 02 02024 05 0000 151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E85" w:rsidRDefault="00110E85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</w:rPr>
              <w:t>Субвенции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бюджетам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муниципальных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районов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на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денежные выплаты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медицинскому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персоналу</w:t>
            </w:r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фельшерско</w:t>
            </w:r>
            <w:r>
              <w:rPr>
                <w:rFonts w:eastAsia="Times New Roman"/>
                <w:color w:val="000000"/>
              </w:rPr>
              <w:t>-</w:t>
            </w:r>
            <w:r>
              <w:rPr>
                <w:rFonts w:eastAsia="Times New Roman" w:cs="Times New Roman"/>
                <w:color w:val="000000"/>
              </w:rPr>
              <w:t>акушерских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пунктов</w:t>
            </w:r>
            <w:r>
              <w:rPr>
                <w:rFonts w:eastAsia="Times New Roman"/>
                <w:color w:val="000000"/>
              </w:rPr>
              <w:t xml:space="preserve">, </w:t>
            </w:r>
            <w:r>
              <w:rPr>
                <w:rFonts w:eastAsia="Times New Roman" w:cs="Times New Roman"/>
                <w:color w:val="000000"/>
              </w:rPr>
              <w:t>врачам</w:t>
            </w:r>
            <w:r>
              <w:rPr>
                <w:rFonts w:eastAsia="Times New Roman"/>
                <w:color w:val="000000"/>
              </w:rPr>
              <w:t xml:space="preserve">, </w:t>
            </w:r>
            <w:r>
              <w:rPr>
                <w:rFonts w:eastAsia="Times New Roman" w:cs="Times New Roman"/>
                <w:color w:val="000000"/>
              </w:rPr>
              <w:t>фельдшерам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и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медицинским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сестрам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скорой медицинской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помощи</w:t>
            </w:r>
          </w:p>
        </w:tc>
      </w:tr>
      <w:tr w:rsidR="00110E85">
        <w:tblPrEx>
          <w:tblCellMar>
            <w:top w:w="0" w:type="dxa"/>
            <w:bottom w:w="0" w:type="dxa"/>
          </w:tblCellMar>
        </w:tblPrEx>
        <w:trPr>
          <w:trHeight w:val="504"/>
        </w:trPr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E85" w:rsidRDefault="00110E85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237</w:t>
            </w:r>
          </w:p>
        </w:tc>
        <w:tc>
          <w:tcPr>
            <w:tcW w:w="2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E85" w:rsidRDefault="00110E85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</w:rPr>
              <w:t>ИНН</w:t>
            </w:r>
            <w:r>
              <w:rPr>
                <w:rFonts w:eastAsia="Times New Roman"/>
                <w:b/>
                <w:bCs/>
                <w:color w:val="000000"/>
              </w:rPr>
              <w:t xml:space="preserve"> 1507002470 </w:t>
            </w:r>
            <w:r>
              <w:rPr>
                <w:rFonts w:eastAsia="Times New Roman" w:cs="Times New Roman"/>
                <w:b/>
                <w:bCs/>
                <w:color w:val="000000"/>
              </w:rPr>
              <w:t>КПП</w:t>
            </w:r>
            <w:r>
              <w:rPr>
                <w:rFonts w:eastAsia="Times New Roman"/>
                <w:b/>
                <w:bCs/>
                <w:color w:val="000000"/>
              </w:rPr>
              <w:t>150701001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E85" w:rsidRDefault="00110E85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</w:rPr>
              <w:t>Управление</w:t>
            </w:r>
            <w:r>
              <w:rPr>
                <w:rFonts w:eastAsia="Times New Roman"/>
                <w:b/>
                <w:bCs/>
                <w:color w:val="00000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color w:val="000000"/>
              </w:rPr>
              <w:t>культуры</w:t>
            </w:r>
            <w:r>
              <w:rPr>
                <w:rFonts w:eastAsia="Times New Roman"/>
                <w:b/>
                <w:bCs/>
                <w:color w:val="00000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color w:val="000000"/>
              </w:rPr>
              <w:t>Администрации</w:t>
            </w:r>
            <w:r>
              <w:rPr>
                <w:rFonts w:eastAsia="Times New Roman"/>
                <w:b/>
                <w:bCs/>
                <w:color w:val="00000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color w:val="000000"/>
              </w:rPr>
              <w:t>муниципального образования</w:t>
            </w:r>
            <w:r>
              <w:rPr>
                <w:rFonts w:eastAsia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color w:val="000000"/>
              </w:rPr>
              <w:t>Дигорский</w:t>
            </w:r>
            <w:proofErr w:type="spellEnd"/>
            <w:r>
              <w:rPr>
                <w:rFonts w:eastAsia="Times New Roman"/>
                <w:b/>
                <w:bCs/>
                <w:color w:val="00000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color w:val="000000"/>
              </w:rPr>
              <w:t>район</w:t>
            </w:r>
          </w:p>
        </w:tc>
      </w:tr>
      <w:tr w:rsidR="00110E85">
        <w:tblPrEx>
          <w:tblCellMar>
            <w:top w:w="0" w:type="dxa"/>
            <w:bottom w:w="0" w:type="dxa"/>
          </w:tblCellMar>
        </w:tblPrEx>
        <w:trPr>
          <w:trHeight w:val="1248"/>
        </w:trPr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E85" w:rsidRDefault="00110E85">
            <w:pPr>
              <w:widowControl/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E85" w:rsidRDefault="00110E85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</w:rPr>
              <w:t>1 11 05035 05 0000 120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E85" w:rsidRDefault="00110E85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</w:rPr>
              <w:t>Доходы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от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сдачи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в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аренду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имущества</w:t>
            </w:r>
            <w:r>
              <w:rPr>
                <w:rFonts w:eastAsia="Times New Roman"/>
                <w:color w:val="000000"/>
              </w:rPr>
              <w:t xml:space="preserve">, </w:t>
            </w:r>
            <w:r>
              <w:rPr>
                <w:rFonts w:eastAsia="Times New Roman" w:cs="Times New Roman"/>
                <w:color w:val="000000"/>
              </w:rPr>
              <w:t>находящегося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в оперативном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управлении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органов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управления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муниципальных районов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и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созданных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ими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учреждени</w:t>
            </w:r>
            <w:proofErr w:type="gramStart"/>
            <w:r>
              <w:rPr>
                <w:rFonts w:eastAsia="Times New Roman" w:cs="Times New Roman"/>
                <w:color w:val="000000"/>
              </w:rPr>
              <w:t>й</w:t>
            </w:r>
            <w:r>
              <w:rPr>
                <w:rFonts w:eastAsia="Times New Roman"/>
                <w:color w:val="000000"/>
              </w:rPr>
              <w:t>(</w:t>
            </w:r>
            <w:proofErr w:type="gramEnd"/>
            <w:r>
              <w:rPr>
                <w:rFonts w:eastAsia="Times New Roman" w:cs="Times New Roman"/>
                <w:color w:val="000000"/>
              </w:rPr>
              <w:t>за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исключением имущества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муниципальных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автономных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учреждений</w:t>
            </w:r>
            <w:r>
              <w:rPr>
                <w:rFonts w:eastAsia="Times New Roman"/>
                <w:color w:val="000000"/>
              </w:rPr>
              <w:t>)</w:t>
            </w:r>
          </w:p>
        </w:tc>
      </w:tr>
      <w:tr w:rsidR="00110E85">
        <w:tblPrEx>
          <w:tblCellMar>
            <w:top w:w="0" w:type="dxa"/>
            <w:bottom w:w="0" w:type="dxa"/>
          </w:tblCellMar>
        </w:tblPrEx>
        <w:trPr>
          <w:trHeight w:val="744"/>
        </w:trPr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E85" w:rsidRDefault="00110E85">
            <w:pPr>
              <w:widowControl/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E85" w:rsidRDefault="00110E85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</w:rPr>
              <w:t>1 13 03050 05 0000 130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E85" w:rsidRDefault="00110E85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</w:rPr>
              <w:t>Прочие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доходы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от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оказания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платных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услуг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получателями средств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бюджетов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муниципальных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районов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и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компенсации затрат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бюджетов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муниципальных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районов</w:t>
            </w:r>
          </w:p>
        </w:tc>
      </w:tr>
      <w:tr w:rsidR="00110E85">
        <w:tblPrEx>
          <w:tblCellMar>
            <w:top w:w="0" w:type="dxa"/>
            <w:bottom w:w="0" w:type="dxa"/>
          </w:tblCellMar>
        </w:tblPrEx>
        <w:trPr>
          <w:trHeight w:val="499"/>
        </w:trPr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E85" w:rsidRDefault="00110E85">
            <w:pPr>
              <w:widowControl/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E85" w:rsidRDefault="00110E85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</w:rPr>
              <w:t>1 17 05050 05 0000 180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E85" w:rsidRDefault="00110E85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</w:rPr>
              <w:t>Прочие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неналоговые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доходы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бюджетов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муниципальных районов</w:t>
            </w:r>
          </w:p>
        </w:tc>
      </w:tr>
      <w:tr w:rsidR="00110E85">
        <w:tblPrEx>
          <w:tblCellMar>
            <w:top w:w="0" w:type="dxa"/>
            <w:bottom w:w="0" w:type="dxa"/>
          </w:tblCellMar>
        </w:tblPrEx>
        <w:trPr>
          <w:trHeight w:val="706"/>
        </w:trPr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E85" w:rsidRDefault="00110E85">
            <w:pPr>
              <w:widowControl/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E85" w:rsidRDefault="00110E85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</w:rPr>
              <w:t>2 02 03024 05 0000 151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E85" w:rsidRDefault="00110E85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</w:rPr>
              <w:t>субвенции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бюджетам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муниципальных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районов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на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выполнение передаваемых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полномочий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по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организации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и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поддержке учреждений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культуры</w:t>
            </w:r>
          </w:p>
        </w:tc>
      </w:tr>
      <w:tr w:rsidR="00110E85">
        <w:tblPrEx>
          <w:tblCellMar>
            <w:top w:w="0" w:type="dxa"/>
            <w:bottom w:w="0" w:type="dxa"/>
          </w:tblCellMar>
        </w:tblPrEx>
        <w:trPr>
          <w:trHeight w:val="499"/>
        </w:trPr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E85" w:rsidRDefault="00110E85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238</w:t>
            </w:r>
          </w:p>
        </w:tc>
        <w:tc>
          <w:tcPr>
            <w:tcW w:w="2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E85" w:rsidRDefault="00110E85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</w:rPr>
              <w:t>ИНН</w:t>
            </w:r>
            <w:r>
              <w:rPr>
                <w:rFonts w:eastAsia="Times New Roman"/>
                <w:b/>
                <w:bCs/>
                <w:color w:val="000000"/>
              </w:rPr>
              <w:t xml:space="preserve"> 1507002575 </w:t>
            </w:r>
            <w:r>
              <w:rPr>
                <w:rFonts w:eastAsia="Times New Roman" w:cs="Times New Roman"/>
                <w:b/>
                <w:bCs/>
                <w:color w:val="000000"/>
              </w:rPr>
              <w:t>КПП</w:t>
            </w:r>
            <w:r>
              <w:rPr>
                <w:rFonts w:eastAsia="Times New Roman"/>
                <w:b/>
                <w:bCs/>
                <w:color w:val="000000"/>
              </w:rPr>
              <w:t>150701001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E85" w:rsidRDefault="00110E85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</w:rPr>
              <w:t>Управление</w:t>
            </w:r>
            <w:r>
              <w:rPr>
                <w:rFonts w:eastAsia="Times New Roman"/>
                <w:b/>
                <w:bCs/>
                <w:color w:val="00000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color w:val="000000"/>
              </w:rPr>
              <w:t>сельского</w:t>
            </w:r>
            <w:r>
              <w:rPr>
                <w:rFonts w:eastAsia="Times New Roman"/>
                <w:b/>
                <w:bCs/>
                <w:color w:val="00000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color w:val="000000"/>
              </w:rPr>
              <w:t>хозяйства</w:t>
            </w:r>
            <w:r>
              <w:rPr>
                <w:rFonts w:eastAsia="Times New Roman"/>
                <w:b/>
                <w:bCs/>
                <w:color w:val="00000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color w:val="000000"/>
              </w:rPr>
              <w:t>Администрации муниципального</w:t>
            </w:r>
            <w:r>
              <w:rPr>
                <w:rFonts w:eastAsia="Times New Roman"/>
                <w:b/>
                <w:bCs/>
                <w:color w:val="00000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color w:val="000000"/>
              </w:rPr>
              <w:t>образования</w:t>
            </w:r>
            <w:r>
              <w:rPr>
                <w:rFonts w:eastAsia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color w:val="000000"/>
              </w:rPr>
              <w:t>Дигорский</w:t>
            </w:r>
            <w:proofErr w:type="spellEnd"/>
            <w:r>
              <w:rPr>
                <w:rFonts w:eastAsia="Times New Roman"/>
                <w:b/>
                <w:bCs/>
                <w:color w:val="00000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color w:val="000000"/>
              </w:rPr>
              <w:t>район</w:t>
            </w:r>
          </w:p>
        </w:tc>
      </w:tr>
      <w:tr w:rsidR="00110E85">
        <w:tblPrEx>
          <w:tblCellMar>
            <w:top w:w="0" w:type="dxa"/>
            <w:bottom w:w="0" w:type="dxa"/>
          </w:tblCellMar>
        </w:tblPrEx>
        <w:trPr>
          <w:trHeight w:val="749"/>
        </w:trPr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E85" w:rsidRDefault="00110E85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254</w:t>
            </w:r>
          </w:p>
        </w:tc>
        <w:tc>
          <w:tcPr>
            <w:tcW w:w="2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E85" w:rsidRDefault="00110E85">
            <w:pPr>
              <w:widowControl/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E85" w:rsidRDefault="00110E85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</w:rPr>
              <w:t>Муниципальное</w:t>
            </w:r>
            <w:r>
              <w:rPr>
                <w:rFonts w:eastAsia="Times New Roman"/>
                <w:b/>
                <w:bCs/>
                <w:color w:val="00000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color w:val="000000"/>
              </w:rPr>
              <w:t>учреждение</w:t>
            </w:r>
            <w:r>
              <w:rPr>
                <w:rFonts w:eastAsia="Times New Roman"/>
                <w:b/>
                <w:bCs/>
                <w:color w:val="00000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color w:val="000000"/>
              </w:rPr>
              <w:t>дополнительного образования</w:t>
            </w:r>
            <w:r>
              <w:rPr>
                <w:rFonts w:eastAsia="Times New Roman"/>
                <w:b/>
                <w:bCs/>
                <w:color w:val="00000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color w:val="000000"/>
              </w:rPr>
              <w:t>детей</w:t>
            </w:r>
            <w:r>
              <w:rPr>
                <w:rFonts w:eastAsia="Times New Roman"/>
                <w:b/>
                <w:bCs/>
                <w:color w:val="000000"/>
              </w:rPr>
              <w:t xml:space="preserve"> "</w:t>
            </w:r>
            <w:r>
              <w:rPr>
                <w:rFonts w:eastAsia="Times New Roman" w:cs="Times New Roman"/>
                <w:b/>
                <w:bCs/>
                <w:color w:val="000000"/>
              </w:rPr>
              <w:t>Детско</w:t>
            </w:r>
            <w:r>
              <w:rPr>
                <w:rFonts w:eastAsia="Times New Roman"/>
                <w:b/>
                <w:bCs/>
                <w:color w:val="000000"/>
              </w:rPr>
              <w:t>-</w:t>
            </w:r>
            <w:r>
              <w:rPr>
                <w:rFonts w:eastAsia="Times New Roman" w:cs="Times New Roman"/>
                <w:b/>
                <w:bCs/>
                <w:color w:val="000000"/>
              </w:rPr>
              <w:t>юношеская</w:t>
            </w:r>
            <w:r>
              <w:rPr>
                <w:rFonts w:eastAsia="Times New Roman"/>
                <w:b/>
                <w:bCs/>
                <w:color w:val="00000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color w:val="000000"/>
              </w:rPr>
              <w:t>спортивная</w:t>
            </w:r>
            <w:r>
              <w:rPr>
                <w:rFonts w:eastAsia="Times New Roman"/>
                <w:b/>
                <w:bCs/>
                <w:color w:val="00000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color w:val="000000"/>
              </w:rPr>
              <w:t>школа по</w:t>
            </w:r>
            <w:r>
              <w:rPr>
                <w:rFonts w:eastAsia="Times New Roman"/>
                <w:b/>
                <w:bCs/>
                <w:color w:val="00000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color w:val="000000"/>
              </w:rPr>
              <w:t>единоборству</w:t>
            </w:r>
            <w:proofErr w:type="gramStart"/>
            <w:r>
              <w:rPr>
                <w:rFonts w:eastAsia="Times New Roman"/>
                <w:b/>
                <w:bCs/>
                <w:color w:val="000000"/>
              </w:rPr>
              <w:t>"</w:t>
            </w:r>
            <w:proofErr w:type="spellStart"/>
            <w:r>
              <w:rPr>
                <w:rFonts w:eastAsia="Times New Roman" w:cs="Times New Roman"/>
                <w:b/>
                <w:bCs/>
                <w:color w:val="000000"/>
              </w:rPr>
              <w:t>Д</w:t>
            </w:r>
            <w:proofErr w:type="gramEnd"/>
            <w:r>
              <w:rPr>
                <w:rFonts w:eastAsia="Times New Roman" w:cs="Times New Roman"/>
                <w:b/>
                <w:bCs/>
                <w:color w:val="000000"/>
              </w:rPr>
              <w:t>игорского</w:t>
            </w:r>
            <w:proofErr w:type="spellEnd"/>
            <w:r>
              <w:rPr>
                <w:rFonts w:eastAsia="Times New Roman"/>
                <w:b/>
                <w:bCs/>
                <w:color w:val="00000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color w:val="000000"/>
              </w:rPr>
              <w:t>района</w:t>
            </w:r>
          </w:p>
        </w:tc>
      </w:tr>
      <w:tr w:rsidR="00110E85">
        <w:tblPrEx>
          <w:tblCellMar>
            <w:top w:w="0" w:type="dxa"/>
            <w:bottom w:w="0" w:type="dxa"/>
          </w:tblCellMar>
        </w:tblPrEx>
        <w:trPr>
          <w:trHeight w:val="768"/>
        </w:trPr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E85" w:rsidRDefault="00110E85">
            <w:pPr>
              <w:widowControl/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E85" w:rsidRDefault="00110E85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</w:rPr>
              <w:t>1 13 03050 05 0000 130</w:t>
            </w:r>
          </w:p>
        </w:tc>
        <w:tc>
          <w:tcPr>
            <w:tcW w:w="6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0E85" w:rsidRDefault="00110E85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</w:rPr>
              <w:t>Прочие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доходы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от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оказания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платных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услуг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получателями средств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бюджетов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муниципальных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районов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и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компенсации затрат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бюджетов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муниципальных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</w:rPr>
              <w:t>районов</w:t>
            </w:r>
          </w:p>
        </w:tc>
      </w:tr>
    </w:tbl>
    <w:p w:rsidR="00110E85" w:rsidRDefault="00110E85"/>
    <w:sectPr w:rsidR="00110E85">
      <w:type w:val="continuous"/>
      <w:pgSz w:w="11909" w:h="16834"/>
      <w:pgMar w:top="1164" w:right="1344" w:bottom="360" w:left="360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E0682E"/>
    <w:rsid w:val="00110E85"/>
    <w:rsid w:val="00910CC4"/>
    <w:rsid w:val="009D44FD"/>
    <w:rsid w:val="00C12112"/>
    <w:rsid w:val="00D91DAC"/>
    <w:rsid w:val="00E068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1642</Words>
  <Characters>9360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5</cp:revision>
  <dcterms:created xsi:type="dcterms:W3CDTF">2011-04-05T07:52:00Z</dcterms:created>
  <dcterms:modified xsi:type="dcterms:W3CDTF">2011-04-05T08:08:00Z</dcterms:modified>
</cp:coreProperties>
</file>